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2B7" w:rsidRDefault="008112B7">
      <w:pPr>
        <w:spacing w:before="13" w:line="60" w:lineRule="atLeast"/>
        <w:rPr>
          <w:rFonts w:ascii="Times New Roman" w:eastAsia="Times New Roman" w:hAnsi="Times New Roman" w:cs="Times New Roman"/>
          <w:sz w:val="5"/>
          <w:szCs w:val="5"/>
        </w:rPr>
      </w:pPr>
    </w:p>
    <w:p w:rsidR="008112B7" w:rsidRDefault="003F7F9A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10"/>
          <w:szCs w:val="10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left:0;text-align:left;margin-left:24.1pt;margin-top:2.25pt;width:510.9pt;height:132.6pt;z-index:251658240" filled="f" stroked="f">
            <v:textbox style="mso-next-textbox:#_x0000_s1092">
              <w:txbxContent>
                <w:p w:rsidR="003F7F9A" w:rsidRPr="003F7F9A" w:rsidRDefault="003F7F9A">
                  <w:pPr>
                    <w:rPr>
                      <w:rFonts w:ascii="Arial Narrow" w:hAnsi="Arial Narrow"/>
                      <w:sz w:val="44"/>
                      <w:lang w:val="ru-RU" w:eastAsia="ja-JP"/>
                    </w:rPr>
                  </w:pPr>
                  <w:r w:rsidRPr="003F7F9A">
                    <w:rPr>
                      <w:rFonts w:ascii="Arial Narrow" w:hAnsi="Arial Narrow"/>
                      <w:sz w:val="44"/>
                      <w:lang w:val="ru-RU"/>
                    </w:rPr>
                    <w:t xml:space="preserve">Рациональное использование средств индивидуальной защиты в борьбе с </w:t>
                  </w:r>
                  <w:proofErr w:type="spellStart"/>
                  <w:r w:rsidRPr="003F7F9A">
                    <w:rPr>
                      <w:rFonts w:ascii="Arial Narrow" w:hAnsi="Arial Narrow"/>
                      <w:sz w:val="44"/>
                      <w:lang w:val="ru-RU"/>
                    </w:rPr>
                    <w:t>коронавирусной</w:t>
                  </w:r>
                  <w:proofErr w:type="spellEnd"/>
                  <w:r w:rsidRPr="003F7F9A">
                    <w:rPr>
                      <w:rFonts w:ascii="Arial Narrow" w:hAnsi="Arial Narrow"/>
                      <w:sz w:val="44"/>
                      <w:lang w:val="ru-RU"/>
                    </w:rPr>
                    <w:t xml:space="preserve"> </w:t>
                  </w:r>
                  <w:r>
                    <w:rPr>
                      <w:rFonts w:ascii="Arial Narrow" w:hAnsi="Arial Narrow"/>
                      <w:sz w:val="44"/>
                      <w:lang w:val="ru-RU"/>
                    </w:rPr>
                    <w:br/>
                  </w:r>
                  <w:r w:rsidRPr="003F7F9A">
                    <w:rPr>
                      <w:rFonts w:ascii="Arial Narrow" w:hAnsi="Arial Narrow"/>
                      <w:sz w:val="44"/>
                      <w:lang w:val="ru-RU"/>
                    </w:rPr>
                    <w:t>инфекцией 2019 (</w:t>
                  </w:r>
                  <w:r w:rsidRPr="003F7F9A">
                    <w:rPr>
                      <w:rFonts w:ascii="Arial Narrow" w:hAnsi="Arial Narrow"/>
                      <w:sz w:val="44"/>
                      <w:lang w:val="it-IT"/>
                    </w:rPr>
                    <w:t>COVID</w:t>
                  </w:r>
                  <w:r w:rsidRPr="003F7F9A">
                    <w:rPr>
                      <w:rFonts w:ascii="Arial Narrow" w:hAnsi="Arial Narrow"/>
                      <w:sz w:val="44"/>
                      <w:lang w:val="ru-RU" w:eastAsia="ja-JP"/>
                    </w:rPr>
                    <w:t>-19)</w:t>
                  </w:r>
                </w:p>
                <w:p w:rsidR="003F7F9A" w:rsidRPr="003F7F9A" w:rsidRDefault="003F7F9A">
                  <w:pPr>
                    <w:rPr>
                      <w:rFonts w:ascii="Arial Narrow" w:hAnsi="Arial Narrow"/>
                      <w:sz w:val="24"/>
                      <w:lang w:val="ru-RU" w:eastAsia="ja-JP"/>
                    </w:rPr>
                  </w:pPr>
                </w:p>
                <w:p w:rsidR="003F7F9A" w:rsidRPr="003F7F9A" w:rsidRDefault="003F7F9A">
                  <w:pPr>
                    <w:rPr>
                      <w:rFonts w:ascii="Arial Narrow" w:hAnsi="Arial Narrow"/>
                      <w:sz w:val="28"/>
                      <w:lang w:val="ru-RU" w:eastAsia="ja-JP"/>
                    </w:rPr>
                  </w:pPr>
                  <w:r w:rsidRPr="003F7F9A">
                    <w:rPr>
                      <w:rFonts w:ascii="Arial Narrow" w:hAnsi="Arial Narrow"/>
                      <w:sz w:val="28"/>
                      <w:lang w:val="ru-RU" w:eastAsia="ja-JP"/>
                    </w:rPr>
                    <w:t>Промежуточное руководство</w:t>
                  </w:r>
                </w:p>
                <w:p w:rsidR="003F7F9A" w:rsidRPr="003F7F9A" w:rsidRDefault="003F7F9A">
                  <w:pPr>
                    <w:rPr>
                      <w:rFonts w:ascii="Arial Narrow" w:hAnsi="Arial Narrow"/>
                      <w:sz w:val="28"/>
                      <w:lang w:val="ru-RU" w:eastAsia="ja-JP"/>
                    </w:rPr>
                  </w:pPr>
                  <w:r w:rsidRPr="003F7F9A">
                    <w:rPr>
                      <w:rFonts w:ascii="Arial Narrow" w:hAnsi="Arial Narrow"/>
                      <w:sz w:val="28"/>
                      <w:lang w:val="ru-RU" w:eastAsia="ja-JP"/>
                    </w:rPr>
                    <w:t>27 февраля 2020 г.</w:t>
                  </w:r>
                </w:p>
              </w:txbxContent>
            </v:textbox>
          </v:shape>
        </w:pict>
      </w:r>
      <w:r w:rsidR="00707218">
        <w:rPr>
          <w:rFonts w:ascii="Times New Roman" w:eastAsia="Times New Roman" w:hAnsi="Times New Roman" w:cs="Times New Roman"/>
          <w:sz w:val="20"/>
          <w:szCs w:val="20"/>
          <w:lang w:val="ru"/>
        </w:rPr>
      </w:r>
      <w:r w:rsidR="00707218">
        <w:rPr>
          <w:rFonts w:ascii="Times New Roman" w:eastAsia="Times New Roman" w:hAnsi="Times New Roman" w:cs="Times New Roman"/>
          <w:sz w:val="20"/>
          <w:szCs w:val="20"/>
          <w:lang w:val="ru"/>
        </w:rPr>
        <w:pict>
          <v:group id="_x0000_s1036" style="width:550.25pt;height:134.55pt;mso-position-horizontal-relative:char;mso-position-vertical-relative:line" coordsize="11005,2691">
            <v:group id="_x0000_s1089" style="position:absolute;left:8;top:8;width:663;height:214" coordorigin="8,8" coordsize="663,214">
              <v:shape id="_x0000_s1090" style="position:absolute;left:8;top:8;width:663;height:214" coordorigin="8,8" coordsize="663,214" path="m8,8r662,l670,221,8,221,8,8xe" fillcolor="#d8d8d8" stroked="f">
                <v:path arrowok="t"/>
              </v:shape>
            </v:group>
            <v:group id="_x0000_s1087" style="position:absolute;left:670;top:8;width:9646;height:214" coordorigin="670,8" coordsize="9646,214">
              <v:shape id="_x0000_s1088" style="position:absolute;left:670;top:8;width:9646;height:214" coordorigin="670,8" coordsize="9646,214" path="m670,8r9646,l10316,221r-9646,l670,8xe" fillcolor="#d8d8d8" stroked="f">
                <v:path arrowok="t"/>
              </v:shape>
            </v:group>
            <v:group id="_x0000_s1085" style="position:absolute;left:10316;top:8;width:682;height:214" coordorigin="10316,8" coordsize="682,214">
              <v:shape id="_x0000_s1086" style="position:absolute;left:10316;top:8;width:682;height:214" coordorigin="10316,8" coordsize="682,214" path="m10316,8r681,l10997,221r-681,l10316,8xe" fillcolor="#d8d8d8" stroked="f">
                <v:path arrowok="t"/>
              </v:shape>
            </v:group>
            <v:group id="_x0000_s1083" style="position:absolute;left:8;top:221;width:663;height:1124" coordorigin="8,221" coordsize="663,1124">
              <v:shape id="_x0000_s1084" style="position:absolute;left:8;top:221;width:663;height:1124" coordorigin="8,221" coordsize="663,1124" path="m8,221r662,l670,1344r-662,l8,221xe" fillcolor="#d8d8d8" stroked="f">
                <v:path arrowok="t"/>
              </v:shape>
            </v:group>
            <v:group id="_x0000_s1081" style="position:absolute;left:108;top:221;width:461;height:562" coordorigin="108,221" coordsize="461,562">
              <v:shape id="_x0000_s1082" style="position:absolute;left:108;top:221;width:461;height:562" coordorigin="108,221" coordsize="461,562" path="m108,221r461,l569,783r-461,l108,221xe" fillcolor="#d8d8d8" stroked="f">
                <v:path arrowok="t"/>
              </v:shape>
            </v:group>
            <v:group id="_x0000_s1079" style="position:absolute;left:670;top:221;width:9646;height:1124" coordorigin="670,221" coordsize="9646,1124">
              <v:shape id="_x0000_s1080" style="position:absolute;left:670;top:221;width:9646;height:1124" coordorigin="670,221" coordsize="9646,1124" path="m670,221r9646,l10316,1344r-9646,l670,221xe" fillcolor="#d8d8d8" stroked="f">
                <v:path arrowok="t"/>
              </v:shape>
            </v:group>
            <v:group id="_x0000_s1077" style="position:absolute;left:771;top:221;width:9444;height:562" coordorigin="771,221" coordsize="9444,562">
              <v:shape id="_x0000_s1078" style="position:absolute;left:771;top:221;width:9444;height:562" coordorigin="771,221" coordsize="9444,562" path="m771,221r9444,l10215,783r-9444,l771,221xe" fillcolor="#d8d8d8" stroked="f">
                <v:path arrowok="t"/>
              </v:shape>
            </v:group>
            <v:group id="_x0000_s1075" style="position:absolute;left:771;top:783;width:9444;height:562" coordorigin="771,783" coordsize="9444,562">
              <v:shape id="_x0000_s1076" style="position:absolute;left:771;top:783;width:9444;height:562" coordorigin="771,783" coordsize="9444,562" path="m771,783r9444,l10215,1344r-9444,l771,783xe" fillcolor="#d8d8d8" stroked="f">
                <v:path arrowok="t"/>
              </v:shape>
            </v:group>
            <v:group id="_x0000_s1073" style="position:absolute;left:10316;top:221;width:682;height:1124" coordorigin="10316,221" coordsize="682,1124">
              <v:shape id="_x0000_s1074" style="position:absolute;left:10316;top:221;width:682;height:1124" coordorigin="10316,221" coordsize="682,1124" path="m10316,221r681,l10997,1344r-681,l10316,221xe" fillcolor="#d8d8d8" stroked="f">
                <v:path arrowok="t"/>
              </v:shape>
            </v:group>
            <v:group id="_x0000_s1071" style="position:absolute;left:10416;top:221;width:480;height:562" coordorigin="10416,221" coordsize="480,562">
              <v:shape id="_x0000_s1072" style="position:absolute;left:10416;top:221;width:480;height:562" coordorigin="10416,221" coordsize="480,562" path="m10416,221r480,l10896,783r-480,l10416,221xe" fillcolor="#d8d8d8" stroked="f">
                <v:path arrowok="t"/>
              </v:shape>
            </v:group>
            <v:group id="_x0000_s1069" style="position:absolute;left:8;top:1344;width:663;height:1080" coordorigin="8,1344" coordsize="663,1080">
              <v:shape id="_x0000_s1070" style="position:absolute;left:8;top:1344;width:663;height:1080" coordorigin="8,1344" coordsize="663,1080" path="m8,1344r662,l670,2424r-662,l8,1344xe" fillcolor="#d8d8d8" stroked="f">
                <v:path arrowok="t"/>
              </v:shape>
            </v:group>
            <v:group id="_x0000_s1067" style="position:absolute;left:108;top:1344;width:461;height:389" coordorigin="108,1344" coordsize="461,389">
              <v:shape id="_x0000_s1068" style="position:absolute;left:108;top:1344;width:461;height:389" coordorigin="108,1344" coordsize="461,389" path="m108,1344r461,l569,1733r-461,l108,1344xe" fillcolor="#d8d8d8" stroked="f">
                <v:path arrowok="t"/>
              </v:shape>
            </v:group>
            <v:group id="_x0000_s1065" style="position:absolute;left:670;top:1344;width:6298;height:1080" coordorigin="670,1344" coordsize="6298,1080">
              <v:shape id="_x0000_s1066" style="position:absolute;left:670;top:1344;width:6298;height:1080" coordorigin="670,1344" coordsize="6298,1080" path="m670,1344r6298,l6968,2424r-6298,l670,1344xe" fillcolor="#d8d8d8" stroked="f">
                <v:path arrowok="t"/>
              </v:shape>
            </v:group>
            <v:group id="_x0000_s1063" style="position:absolute;left:771;top:1344;width:6096;height:389" coordorigin="771,1344" coordsize="6096,389">
              <v:shape id="_x0000_s1064" style="position:absolute;left:771;top:1344;width:6096;height:389" coordorigin="771,1344" coordsize="6096,389" path="m771,1344r6096,l6867,1733r-6096,l771,1344xe" fillcolor="#d8d8d8" stroked="f">
                <v:path arrowok="t"/>
              </v:shape>
            </v:group>
            <v:group id="_x0000_s1061" style="position:absolute;left:771;top:1733;width:6096;height:389" coordorigin="771,1733" coordsize="6096,389">
              <v:shape id="_x0000_s1062" style="position:absolute;left:771;top:1733;width:6096;height:389" coordorigin="771,1733" coordsize="6096,389" path="m771,1733r6096,l6867,2122r-6096,l771,1733xe" fillcolor="#d8d8d8" stroked="f">
                <v:path arrowok="t"/>
              </v:shape>
            </v:group>
            <v:group id="_x0000_s1059" style="position:absolute;left:771;top:2122;width:6096;height:303" coordorigin="771,2122" coordsize="6096,303">
              <v:shape id="_x0000_s1060" style="position:absolute;left:771;top:2122;width:6096;height:303" coordorigin="771,2122" coordsize="6096,303" path="m771,2122r6096,l6867,2424r-6096,l771,2122xe" fillcolor="#d8d8d8" stroked="f">
                <v:path arrowok="t"/>
              </v:shape>
            </v:group>
            <v:group id="_x0000_s1057" style="position:absolute;left:6968;top:1344;width:3348;height:1080" coordorigin="6968,1344" coordsize="3348,1080">
              <v:shape id="_x0000_s1058" style="position:absolute;left:6968;top:1344;width:3348;height:1080" coordorigin="6968,1344" coordsize="3348,1080" path="m6968,1344r3348,l10316,2424r-3348,l6968,1344xe" fillcolor="#d8d8d8" stroked="f">
                <v:path arrowok="t"/>
              </v:shape>
            </v:group>
            <v:group id="_x0000_s1055" style="position:absolute;left:7071;top:1483;width:3144;height:941" coordorigin="7071,1483" coordsize="3144,941">
              <v:shape id="_x0000_s1056" style="position:absolute;left:7071;top:1483;width:3144;height:941" coordorigin="7071,1483" coordsize="3144,941" path="m7071,1483r3144,l10215,2424r-3144,l7071,1483xe" fillcolor="#d8d8d8" stroked="f">
                <v:path arrowok="t"/>
              </v:shape>
            </v:group>
            <v:group id="_x0000_s1053" style="position:absolute;left:10316;top:1344;width:682;height:1080" coordorigin="10316,1344" coordsize="682,1080">
              <v:shape id="_x0000_s1054" style="position:absolute;left:10316;top:1344;width:682;height:1080" coordorigin="10316,1344" coordsize="682,1080" path="m10316,1344r681,l10997,2424r-681,l10316,1344xe" fillcolor="#d8d8d8" stroked="f">
                <v:path arrowok="t"/>
              </v:shape>
            </v:group>
            <v:group id="_x0000_s1051" style="position:absolute;left:10416;top:1344;width:480;height:560" coordorigin="10416,1344" coordsize="480,560">
              <v:shape id="_x0000_s1052" style="position:absolute;left:10416;top:1344;width:480;height:560" coordorigin="10416,1344" coordsize="480,560" path="m10416,1344r480,l10896,1903r-480,l10416,1344xe" fillcolor="#d8d8d8" stroked="f">
                <v:path arrowok="t"/>
              </v:shape>
            </v:group>
            <v:group id="_x0000_s1049" style="position:absolute;left:8;top:2424;width:663;height:260" coordorigin="8,2424" coordsize="663,260">
              <v:shape id="_x0000_s1050" style="position:absolute;left:8;top:2424;width:663;height:260" coordorigin="8,2424" coordsize="663,260" path="m8,2424r662,l670,2683r-662,l8,2424xe" fillcolor="#d8d8d8" stroked="f">
                <v:path arrowok="t"/>
              </v:shape>
            </v:group>
            <v:group id="_x0000_s1047" style="position:absolute;left:670;top:2424;width:6298;height:260" coordorigin="670,2424" coordsize="6298,260">
              <v:shape id="_x0000_s1048" style="position:absolute;left:670;top:2424;width:6298;height:260" coordorigin="670,2424" coordsize="6298,260" path="m670,2424r6298,l6968,2683r-6298,l670,2424xe" fillcolor="#d8d8d8" stroked="f">
                <v:path arrowok="t"/>
              </v:shape>
            </v:group>
            <v:group id="_x0000_s1045" style="position:absolute;left:6968;top:2424;width:3348;height:260" coordorigin="6968,2424" coordsize="3348,260">
              <v:shape id="_x0000_s1046" style="position:absolute;left:6968;top:2424;width:3348;height:260" coordorigin="6968,2424" coordsize="3348,260" path="m6968,2424r3348,l10316,2683r-3348,l6968,2424xe" fillcolor="#d8d8d8" stroked="f">
                <v:path arrowok="t"/>
              </v:shape>
            </v:group>
            <v:group id="_x0000_s1043" style="position:absolute;left:7071;top:2424;width:3144;height:214" coordorigin="7071,2424" coordsize="3144,214">
              <v:shape id="_x0000_s1044" style="position:absolute;left:7071;top:2424;width:3144;height:214" coordorigin="7071,2424" coordsize="3144,214" path="m7071,2424r3144,l10215,2638r-3144,l7071,2424xe" fillcolor="#d8d8d8" stroked="f">
                <v:path arrowok="t"/>
              </v:shape>
            </v:group>
            <v:group id="_x0000_s1041" style="position:absolute;left:10316;top:2424;width:682;height:260" coordorigin="10316,2424" coordsize="682,260">
              <v:shape id="_x0000_s1042" style="position:absolute;left:10316;top:2424;width:682;height:260" coordorigin="10316,2424" coordsize="682,260" path="m10316,2424r681,l10997,2683r-681,l10316,2424xe" fillcolor="#d8d8d8" stroked="f">
                <v:path arrowok="t"/>
              </v:shape>
            </v:group>
            <v:group id="_x0000_s1037" style="position:absolute;left:10416;top:2424;width:480;height:214" coordorigin="10416,2424" coordsize="480,214">
              <v:shape id="_x0000_s1040" style="position:absolute;left:10416;top:2424;width:480;height:214" coordorigin="10416,2424" coordsize="480,214" path="m10416,2424r480,l10896,2638r-480,l10416,2424xe" fillcolor="#d8d8d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9" type="#_x0000_t75" style="position:absolute;left:7066;top:1476;width:3077;height:948">
                <v:imagedata r:id="rId5" o:title=""/>
              </v:shape>
              <v:shape id="_x0000_s1038" type="#_x0000_t202" style="position:absolute;left:751;top:266;width:8199;height:2173" filled="f" stroked="f">
                <v:textbox inset="0,0,0,0">
                  <w:txbxContent>
                    <w:p w:rsidR="008112B7" w:rsidRDefault="008112B7">
                      <w:pPr>
                        <w:spacing w:before="1"/>
                        <w:ind w:left="20"/>
                        <w:rPr>
                          <w:rFonts w:ascii="Arial Narrow" w:eastAsia="Arial Narrow" w:hAnsi="Arial Narrow" w:cs="Arial Narrow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112B7" w:rsidRDefault="008112B7">
      <w:pPr>
        <w:spacing w:before="11" w:line="120" w:lineRule="atLeast"/>
        <w:rPr>
          <w:rFonts w:ascii="Times New Roman" w:eastAsia="Times New Roman" w:hAnsi="Times New Roman" w:cs="Times New Roman"/>
          <w:sz w:val="10"/>
          <w:szCs w:val="10"/>
        </w:rPr>
      </w:pPr>
    </w:p>
    <w:p w:rsidR="008112B7" w:rsidRDefault="008112B7">
      <w:pPr>
        <w:spacing w:line="180" w:lineRule="atLeast"/>
        <w:rPr>
          <w:rFonts w:ascii="Times New Roman" w:eastAsia="Times New Roman" w:hAnsi="Times New Roman" w:cs="Times New Roman"/>
          <w:sz w:val="15"/>
          <w:szCs w:val="15"/>
        </w:rPr>
      </w:pPr>
    </w:p>
    <w:p w:rsidR="008112B7" w:rsidRPr="003F7F9A" w:rsidRDefault="00941C19" w:rsidP="00941C19">
      <w:pPr>
        <w:pStyle w:val="a3"/>
        <w:spacing w:line="250" w:lineRule="auto"/>
        <w:ind w:left="695" w:right="440"/>
        <w:rPr>
          <w:lang w:val="ru-RU"/>
        </w:rPr>
      </w:pPr>
      <w:r>
        <w:rPr>
          <w:lang w:val="ru"/>
        </w:rPr>
        <w:t>Коронавирусная инфекция 2019 (COVID-19), вызываем</w:t>
      </w:r>
      <w:r w:rsidR="003F7F9A">
        <w:rPr>
          <w:lang w:val="ru"/>
        </w:rPr>
        <w:t>ая</w:t>
      </w:r>
      <w:r>
        <w:rPr>
          <w:lang w:val="ru"/>
        </w:rPr>
        <w:t xml:space="preserve"> вирусом COVID-19, была впервые выявлена в городе Ухань, Китай, в декабре 2019 года. 30 января 2020 года, Генеральный директор ВОЗ объявил о том, что вспышка заболевания</w:t>
      </w:r>
      <w:r w:rsidR="003F7F9A">
        <w:rPr>
          <w:lang w:val="ru"/>
        </w:rPr>
        <w:t xml:space="preserve"> представляет собой чрезвычайную ситуацию</w:t>
      </w:r>
      <w:r>
        <w:rPr>
          <w:lang w:val="ru"/>
        </w:rPr>
        <w:t xml:space="preserve"> в области общественного здравоохранения международного значения.</w:t>
      </w:r>
    </w:p>
    <w:p w:rsidR="008112B7" w:rsidRPr="003F7F9A" w:rsidRDefault="00941C19" w:rsidP="00E00EE2">
      <w:pPr>
        <w:pStyle w:val="a3"/>
        <w:spacing w:before="112" w:line="250" w:lineRule="auto"/>
        <w:ind w:left="695" w:right="440"/>
        <w:jc w:val="both"/>
        <w:rPr>
          <w:lang w:val="ru-RU"/>
        </w:rPr>
      </w:pPr>
      <w:r>
        <w:rPr>
          <w:lang w:val="ru"/>
        </w:rPr>
        <w:t xml:space="preserve">В данном материале обобщены рекомендации ВОЗ по рациональному использованию средств индивидуальной защиты (СИЗ) в медицинских учреждениях и в социальной среде, а также в процессе работы с грузами; в этом контексте </w:t>
      </w:r>
      <w:r w:rsidR="003F7F9A">
        <w:rPr>
          <w:lang w:val="ru"/>
        </w:rPr>
        <w:t xml:space="preserve">в состав </w:t>
      </w:r>
      <w:r>
        <w:rPr>
          <w:lang w:val="ru"/>
        </w:rPr>
        <w:t>СИЗ</w:t>
      </w:r>
      <w:r w:rsidR="003F7F9A">
        <w:rPr>
          <w:lang w:val="ru"/>
        </w:rPr>
        <w:t xml:space="preserve"> входят</w:t>
      </w:r>
      <w:r>
        <w:rPr>
          <w:lang w:val="ru"/>
        </w:rPr>
        <w:t xml:space="preserve"> перчатки, медицинские маски, защитные очки или защитный экран для лица, халаты, а также особые процедуры, респираторы (т.е., N95 или по стандарту FFP2, или аналоги) и фартуки. Данный материал предназначен для </w:t>
      </w:r>
      <w:r w:rsidR="003F7F9A">
        <w:rPr>
          <w:lang w:val="ru"/>
        </w:rPr>
        <w:t>лиц</w:t>
      </w:r>
      <w:r>
        <w:rPr>
          <w:lang w:val="ru"/>
        </w:rPr>
        <w:t xml:space="preserve">, </w:t>
      </w:r>
      <w:r w:rsidR="003F7F9A">
        <w:rPr>
          <w:lang w:val="ru"/>
        </w:rPr>
        <w:t>занимающихся</w:t>
      </w:r>
      <w:r>
        <w:rPr>
          <w:lang w:val="ru"/>
        </w:rPr>
        <w:t xml:space="preserve"> распределением и </w:t>
      </w:r>
      <w:r w:rsidR="003F7F9A">
        <w:rPr>
          <w:lang w:val="ru"/>
        </w:rPr>
        <w:t xml:space="preserve">учетом </w:t>
      </w:r>
      <w:r>
        <w:rPr>
          <w:lang w:val="ru"/>
        </w:rPr>
        <w:t>СИЗ, а также для органов здравоохранения и лиц, занятых в организациях здравоохранения и в социальной среде, и имеет целью</w:t>
      </w:r>
      <w:r w:rsidR="003F7F9A">
        <w:rPr>
          <w:lang w:val="ru"/>
        </w:rPr>
        <w:t xml:space="preserve"> информировать</w:t>
      </w:r>
      <w:r>
        <w:rPr>
          <w:lang w:val="ru"/>
        </w:rPr>
        <w:t xml:space="preserve"> о том, когда применение СИЗ наиболее целесообразно.</w:t>
      </w:r>
    </w:p>
    <w:p w:rsidR="008112B7" w:rsidRPr="003F7F9A" w:rsidRDefault="00941C19" w:rsidP="00E00EE2">
      <w:pPr>
        <w:pStyle w:val="a3"/>
        <w:spacing w:before="113" w:line="250" w:lineRule="auto"/>
        <w:ind w:left="695" w:right="440"/>
        <w:jc w:val="both"/>
        <w:rPr>
          <w:lang w:val="ru-RU"/>
        </w:rPr>
      </w:pPr>
      <w:r>
        <w:rPr>
          <w:lang w:val="ru"/>
        </w:rPr>
        <w:t xml:space="preserve">ВОЗ будет продолжать </w:t>
      </w:r>
      <w:r w:rsidR="003F7F9A">
        <w:rPr>
          <w:lang w:val="ru"/>
        </w:rPr>
        <w:t>обновлять</w:t>
      </w:r>
      <w:r>
        <w:rPr>
          <w:lang w:val="ru"/>
        </w:rPr>
        <w:t xml:space="preserve"> эти</w:t>
      </w:r>
      <w:r w:rsidR="003F7F9A">
        <w:rPr>
          <w:lang w:val="ru"/>
        </w:rPr>
        <w:t xml:space="preserve"> рекомендации</w:t>
      </w:r>
      <w:r>
        <w:rPr>
          <w:lang w:val="ru"/>
        </w:rPr>
        <w:t>, по мере появления новых сведений.</w:t>
      </w:r>
    </w:p>
    <w:p w:rsidR="008112B7" w:rsidRPr="003F7F9A" w:rsidRDefault="008112B7" w:rsidP="00E00EE2">
      <w:pPr>
        <w:spacing w:line="180" w:lineRule="atLeast"/>
        <w:ind w:right="440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8112B7" w:rsidRPr="003F7F9A" w:rsidRDefault="00941C19" w:rsidP="00E00EE2">
      <w:pPr>
        <w:pStyle w:val="1"/>
        <w:ind w:left="695" w:right="440"/>
        <w:jc w:val="both"/>
        <w:rPr>
          <w:lang w:val="ru-RU"/>
        </w:rPr>
      </w:pPr>
      <w:r>
        <w:rPr>
          <w:color w:val="008CCD"/>
          <w:lang w:val="ru"/>
        </w:rPr>
        <w:t>Меры профилактики инфекции COVID-19</w:t>
      </w:r>
    </w:p>
    <w:p w:rsidR="008112B7" w:rsidRPr="003F7F9A" w:rsidRDefault="00941C19" w:rsidP="00E00EE2">
      <w:pPr>
        <w:pStyle w:val="a3"/>
        <w:spacing w:before="119" w:line="250" w:lineRule="auto"/>
        <w:ind w:left="695" w:right="440"/>
        <w:jc w:val="both"/>
        <w:rPr>
          <w:lang w:val="ru-RU"/>
        </w:rPr>
      </w:pPr>
      <w:r>
        <w:rPr>
          <w:lang w:val="ru"/>
        </w:rPr>
        <w:t>Насколько известно на данный момент, вирус COVID-19 передается между людьми контактным и капельным путями, но не аэрогенным. В группу повышенного риска заражения входят лица, плотно контактирующие с больными COVID-19, или оказывающие им медицинскую помощь.</w:t>
      </w:r>
    </w:p>
    <w:p w:rsidR="008112B7" w:rsidRPr="003F7F9A" w:rsidRDefault="008112B7" w:rsidP="00E00EE2">
      <w:pPr>
        <w:spacing w:before="16" w:line="200" w:lineRule="atLeast"/>
        <w:ind w:right="440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8112B7" w:rsidRPr="003F7F9A" w:rsidRDefault="00941C19" w:rsidP="00E00EE2">
      <w:pPr>
        <w:pStyle w:val="a3"/>
        <w:spacing w:line="251" w:lineRule="auto"/>
        <w:ind w:left="695" w:right="440"/>
        <w:jc w:val="both"/>
        <w:rPr>
          <w:lang w:val="ru-RU"/>
        </w:rPr>
      </w:pPr>
      <w:r>
        <w:rPr>
          <w:lang w:val="ru"/>
        </w:rPr>
        <w:t xml:space="preserve">Профилактические и </w:t>
      </w:r>
      <w:proofErr w:type="spellStart"/>
      <w:r>
        <w:rPr>
          <w:lang w:val="ru"/>
        </w:rPr>
        <w:t>минимизирующие</w:t>
      </w:r>
      <w:proofErr w:type="spellEnd"/>
      <w:r>
        <w:rPr>
          <w:lang w:val="ru"/>
        </w:rPr>
        <w:t xml:space="preserve"> мероприятия крайне важны как в медицинских учреждениях, так и в социальной среде. В число наиболее действенных профилактических мер в социальной среде входят следующие:</w:t>
      </w:r>
    </w:p>
    <w:p w:rsidR="008112B7" w:rsidRPr="003F7F9A" w:rsidRDefault="00941C19" w:rsidP="00E00EE2">
      <w:pPr>
        <w:pStyle w:val="a3"/>
        <w:numPr>
          <w:ilvl w:val="0"/>
          <w:numId w:val="7"/>
        </w:numPr>
        <w:tabs>
          <w:tab w:val="left" w:pos="1372"/>
        </w:tabs>
        <w:spacing w:before="13" w:line="249" w:lineRule="auto"/>
        <w:ind w:right="440"/>
        <w:jc w:val="both"/>
        <w:rPr>
          <w:lang w:val="ru-RU"/>
        </w:rPr>
      </w:pPr>
      <w:r>
        <w:rPr>
          <w:lang w:val="ru"/>
        </w:rPr>
        <w:t>частая гигиена рук с использованием спиртового средства для обработки рук, если на руках не заметна грязь, или</w:t>
      </w:r>
      <w:r w:rsidR="00C650F3">
        <w:rPr>
          <w:lang w:val="ru"/>
        </w:rPr>
        <w:t xml:space="preserve"> с мытьем</w:t>
      </w:r>
      <w:r>
        <w:rPr>
          <w:lang w:val="ru"/>
        </w:rPr>
        <w:t xml:space="preserve"> под водой с мылом, если руки заметно загрязнены;</w:t>
      </w:r>
    </w:p>
    <w:p w:rsidR="008112B7" w:rsidRPr="003F7F9A" w:rsidRDefault="00941C19" w:rsidP="00E00EE2">
      <w:pPr>
        <w:pStyle w:val="a3"/>
        <w:numPr>
          <w:ilvl w:val="0"/>
          <w:numId w:val="7"/>
        </w:numPr>
        <w:tabs>
          <w:tab w:val="left" w:pos="1372"/>
        </w:tabs>
        <w:spacing w:before="16"/>
        <w:ind w:right="440"/>
        <w:rPr>
          <w:lang w:val="ru-RU"/>
        </w:rPr>
      </w:pPr>
      <w:r>
        <w:rPr>
          <w:lang w:val="ru"/>
        </w:rPr>
        <w:t>избегание прикосновений к глазам, носу и рту;</w:t>
      </w:r>
    </w:p>
    <w:p w:rsidR="008112B7" w:rsidRPr="003F7F9A" w:rsidRDefault="00941C19" w:rsidP="00E00EE2">
      <w:pPr>
        <w:pStyle w:val="a3"/>
        <w:numPr>
          <w:ilvl w:val="0"/>
          <w:numId w:val="7"/>
        </w:numPr>
        <w:tabs>
          <w:tab w:val="left" w:pos="1372"/>
        </w:tabs>
        <w:spacing w:before="23" w:line="250" w:lineRule="auto"/>
        <w:ind w:right="440"/>
        <w:rPr>
          <w:lang w:val="ru-RU"/>
        </w:rPr>
      </w:pPr>
      <w:r>
        <w:rPr>
          <w:lang w:val="ru"/>
        </w:rPr>
        <w:t>применение дыхательной гигиены: кашель и чих — только в сгиб локтя или платок, с последующим избавлением от платка;</w:t>
      </w:r>
    </w:p>
    <w:p w:rsidR="008112B7" w:rsidRPr="003F7F9A" w:rsidRDefault="00941C19" w:rsidP="00E00EE2">
      <w:pPr>
        <w:pStyle w:val="a3"/>
        <w:numPr>
          <w:ilvl w:val="0"/>
          <w:numId w:val="7"/>
        </w:numPr>
        <w:tabs>
          <w:tab w:val="left" w:pos="1372"/>
        </w:tabs>
        <w:spacing w:before="12" w:line="251" w:lineRule="auto"/>
        <w:ind w:right="440"/>
        <w:rPr>
          <w:lang w:val="ru-RU"/>
        </w:rPr>
      </w:pPr>
      <w:r>
        <w:rPr>
          <w:lang w:val="ru"/>
        </w:rPr>
        <w:t xml:space="preserve">ношение </w:t>
      </w:r>
      <w:r w:rsidR="00C650F3">
        <w:rPr>
          <w:lang w:val="ru"/>
        </w:rPr>
        <w:t>медицинской</w:t>
      </w:r>
      <w:r>
        <w:rPr>
          <w:lang w:val="ru"/>
        </w:rPr>
        <w:t xml:space="preserve"> маски, если у вас имеются респираторные симптомы, и </w:t>
      </w:r>
      <w:r w:rsidR="00C650F3">
        <w:rPr>
          <w:lang w:val="ru"/>
        </w:rPr>
        <w:t>гигиена</w:t>
      </w:r>
      <w:r>
        <w:rPr>
          <w:lang w:val="ru"/>
        </w:rPr>
        <w:t xml:space="preserve"> рук после избавления от маски;</w:t>
      </w:r>
    </w:p>
    <w:p w:rsidR="008112B7" w:rsidRPr="003F7F9A" w:rsidRDefault="00941C19" w:rsidP="00E00EE2">
      <w:pPr>
        <w:pStyle w:val="a3"/>
        <w:numPr>
          <w:ilvl w:val="0"/>
          <w:numId w:val="7"/>
        </w:numPr>
        <w:tabs>
          <w:tab w:val="left" w:pos="1372"/>
        </w:tabs>
        <w:spacing w:before="13" w:line="250" w:lineRule="auto"/>
        <w:ind w:right="440"/>
        <w:rPr>
          <w:lang w:val="ru-RU"/>
        </w:rPr>
      </w:pPr>
      <w:r>
        <w:rPr>
          <w:lang w:val="ru"/>
        </w:rPr>
        <w:t>соблюдение расстояния (минимум — в 1 м) от лиц, имеющих респираторные симптомы.</w:t>
      </w:r>
    </w:p>
    <w:p w:rsidR="008112B7" w:rsidRPr="003F7F9A" w:rsidRDefault="008112B7" w:rsidP="00E00EE2">
      <w:pPr>
        <w:spacing w:before="14" w:line="200" w:lineRule="atLeast"/>
        <w:ind w:right="440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8112B7" w:rsidRPr="003F7F9A" w:rsidRDefault="00C650F3" w:rsidP="00E00EE2">
      <w:pPr>
        <w:pStyle w:val="a3"/>
        <w:spacing w:line="251" w:lineRule="auto"/>
        <w:ind w:left="695" w:right="440"/>
        <w:jc w:val="both"/>
        <w:rPr>
          <w:lang w:val="ru-RU"/>
        </w:rPr>
      </w:pPr>
      <w:r>
        <w:rPr>
          <w:lang w:val="ru"/>
        </w:rPr>
        <w:t xml:space="preserve">Медработникам необходимо соблюдать дополнительные меры предосторожности, </w:t>
      </w:r>
      <w:r w:rsidR="00941C19">
        <w:rPr>
          <w:lang w:val="ru"/>
        </w:rPr>
        <w:t xml:space="preserve">в интересах собственной защиты и профилактики передачи инфекции в медучреждениях. В число мер предосторожности, которые необходимо соблюдать медработникам, контактирующим с больными COVID-19, входит надлежащее использование СИЗ; это включает выбор </w:t>
      </w:r>
      <w:r>
        <w:rPr>
          <w:lang w:val="ru"/>
        </w:rPr>
        <w:t>подходящего</w:t>
      </w:r>
      <w:r w:rsidR="00941C19">
        <w:rPr>
          <w:lang w:val="ru"/>
        </w:rPr>
        <w:t xml:space="preserve"> СИЗ и прохождение обучения </w:t>
      </w:r>
      <w:r>
        <w:rPr>
          <w:lang w:val="ru"/>
        </w:rPr>
        <w:t>технике правильного надевания, снятия и избавления</w:t>
      </w:r>
      <w:r w:rsidR="00941C19">
        <w:rPr>
          <w:lang w:val="ru"/>
        </w:rPr>
        <w:t xml:space="preserve"> от</w:t>
      </w:r>
      <w:r>
        <w:rPr>
          <w:lang w:val="ru"/>
        </w:rPr>
        <w:t xml:space="preserve"> СИЗ</w:t>
      </w:r>
      <w:r w:rsidR="00941C19">
        <w:rPr>
          <w:lang w:val="ru"/>
        </w:rPr>
        <w:t>.</w:t>
      </w:r>
    </w:p>
    <w:p w:rsidR="008112B7" w:rsidRPr="003F7F9A" w:rsidRDefault="008112B7">
      <w:pPr>
        <w:spacing w:before="14" w:line="200" w:lineRule="atLeast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8112B7" w:rsidRPr="00C650F3" w:rsidRDefault="00941C19" w:rsidP="00E00EE2">
      <w:pPr>
        <w:pStyle w:val="a3"/>
        <w:spacing w:line="250" w:lineRule="auto"/>
        <w:ind w:left="623" w:right="440"/>
        <w:jc w:val="both"/>
        <w:rPr>
          <w:lang w:val="ru-RU"/>
        </w:rPr>
      </w:pPr>
      <w:r>
        <w:rPr>
          <w:lang w:val="ru"/>
        </w:rPr>
        <w:t xml:space="preserve">СИЗ эффективны только </w:t>
      </w:r>
      <w:r w:rsidR="00C650F3">
        <w:rPr>
          <w:lang w:val="ru"/>
        </w:rPr>
        <w:t>при условии</w:t>
      </w:r>
      <w:r>
        <w:rPr>
          <w:lang w:val="ru"/>
        </w:rPr>
        <w:t xml:space="preserve"> применения в комплексе административных, средовых и технических мер контроля, в соответствии с руководством ВОЗ по профилактике и контролю респираторных инфекций с пандемическим и эпидемическим потенциалом, в условиях учреждений здравоохранения (1). Эти меры контроля кратко приведены в данном материале.</w:t>
      </w:r>
    </w:p>
    <w:p w:rsidR="008112B7" w:rsidRPr="003F7F9A" w:rsidRDefault="00941C19" w:rsidP="00E00EE2">
      <w:pPr>
        <w:pStyle w:val="a3"/>
        <w:numPr>
          <w:ilvl w:val="0"/>
          <w:numId w:val="6"/>
        </w:numPr>
        <w:tabs>
          <w:tab w:val="left" w:pos="962"/>
        </w:tabs>
        <w:spacing w:before="14" w:line="250" w:lineRule="auto"/>
        <w:ind w:right="440" w:hanging="338"/>
        <w:jc w:val="both"/>
        <w:rPr>
          <w:lang w:val="ru-RU"/>
        </w:rPr>
      </w:pPr>
      <w:r>
        <w:rPr>
          <w:lang w:val="ru"/>
        </w:rPr>
        <w:t xml:space="preserve">Административные меры контроля включают обеспечение наличия ресурсов для мер профилактики и контроля инфекций, таких как надлежащая материально-техническая база, выработка четких регламентов по контролю и профилактике, упрощенный доступ к лабораторным исследованиям, организация сортировки и размещения пациентов, необходимое соотношение персонала и пациентов и </w:t>
      </w:r>
      <w:r w:rsidR="006300CC">
        <w:rPr>
          <w:lang w:val="ru"/>
        </w:rPr>
        <w:t>обучение</w:t>
      </w:r>
      <w:r>
        <w:rPr>
          <w:lang w:val="ru"/>
        </w:rPr>
        <w:t xml:space="preserve"> персонала.</w:t>
      </w:r>
    </w:p>
    <w:p w:rsidR="008112B7" w:rsidRPr="003F7F9A" w:rsidRDefault="00941C19" w:rsidP="00E00EE2">
      <w:pPr>
        <w:pStyle w:val="a3"/>
        <w:numPr>
          <w:ilvl w:val="0"/>
          <w:numId w:val="6"/>
        </w:numPr>
        <w:tabs>
          <w:tab w:val="left" w:pos="962"/>
        </w:tabs>
        <w:spacing w:before="12" w:line="250" w:lineRule="auto"/>
        <w:ind w:right="440" w:hanging="338"/>
        <w:jc w:val="both"/>
        <w:rPr>
          <w:lang w:val="ru-RU"/>
        </w:rPr>
      </w:pPr>
      <w:r>
        <w:rPr>
          <w:lang w:val="ru"/>
        </w:rPr>
        <w:t xml:space="preserve">Средовые и технические меры контроля имеют целью сокращение распространения патогенов и снижение заражения поверхностей и предметов окружения. В это входит организация достаточных пространств, с тем чтобы между пациентами и между пациентами и медработниками обеспечивалось расстояние как минимум в 1 метр, а также обеспечение наличия хорошо вентилируемых изоляционных </w:t>
      </w:r>
      <w:r w:rsidR="00212B62">
        <w:rPr>
          <w:lang w:val="ru"/>
        </w:rPr>
        <w:t>помещений</w:t>
      </w:r>
      <w:r>
        <w:rPr>
          <w:lang w:val="ru"/>
        </w:rPr>
        <w:t xml:space="preserve"> для пациентов с подозрением на COVID-19 или подтвержденным</w:t>
      </w:r>
      <w:r w:rsidR="00212B62">
        <w:rPr>
          <w:lang w:val="ru"/>
        </w:rPr>
        <w:t xml:space="preserve"> заражением</w:t>
      </w:r>
      <w:r>
        <w:rPr>
          <w:lang w:val="ru"/>
        </w:rPr>
        <w:t>.</w:t>
      </w:r>
    </w:p>
    <w:p w:rsidR="008112B7" w:rsidRPr="003F7F9A" w:rsidRDefault="008112B7" w:rsidP="00E00EE2">
      <w:pPr>
        <w:spacing w:before="19" w:line="200" w:lineRule="atLeast"/>
        <w:ind w:right="440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8112B7" w:rsidRPr="003F7F9A" w:rsidRDefault="00941C19" w:rsidP="00E00EE2">
      <w:pPr>
        <w:pStyle w:val="a3"/>
        <w:spacing w:line="250" w:lineRule="auto"/>
        <w:ind w:left="623" w:right="440"/>
        <w:jc w:val="both"/>
        <w:rPr>
          <w:lang w:val="ru-RU"/>
        </w:rPr>
      </w:pPr>
      <w:r>
        <w:rPr>
          <w:lang w:val="ru"/>
        </w:rPr>
        <w:t>COVID-19 — это респираторное заболевание, отличающееся от болезни, вызванной вирусом Эбола, которая передается через зараженные выделения организма. В силу этих различий в механизме передачи, требования к СИЗ при борьбе с COVID-19 отличаются от тех, что предусмотрены в случае Эболы. В частности, комбинезоны не требуются для работы с больными COVID-19.</w:t>
      </w:r>
    </w:p>
    <w:p w:rsidR="008112B7" w:rsidRPr="003F7F9A" w:rsidRDefault="008112B7" w:rsidP="00E00EE2">
      <w:pPr>
        <w:spacing w:before="14" w:line="200" w:lineRule="atLeast"/>
        <w:ind w:right="440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8112B7" w:rsidRPr="003F7F9A" w:rsidRDefault="00941C19" w:rsidP="00E00EE2">
      <w:pPr>
        <w:pStyle w:val="1"/>
        <w:ind w:left="623" w:right="440"/>
        <w:jc w:val="both"/>
        <w:rPr>
          <w:lang w:val="ru-RU"/>
        </w:rPr>
      </w:pPr>
      <w:r>
        <w:rPr>
          <w:color w:val="008CCD"/>
          <w:lang w:val="ru"/>
        </w:rPr>
        <w:t>Нарушение работы глобальной цепи снабжения СИЗ</w:t>
      </w:r>
    </w:p>
    <w:p w:rsidR="008112B7" w:rsidRPr="003F7F9A" w:rsidRDefault="00941C19" w:rsidP="00E00EE2">
      <w:pPr>
        <w:pStyle w:val="a3"/>
        <w:spacing w:before="119" w:line="250" w:lineRule="auto"/>
        <w:ind w:left="623" w:right="440"/>
        <w:jc w:val="both"/>
        <w:rPr>
          <w:lang w:val="ru-RU"/>
        </w:rPr>
      </w:pPr>
      <w:r>
        <w:rPr>
          <w:lang w:val="ru"/>
        </w:rPr>
        <w:t xml:space="preserve">В настоящее время в мире </w:t>
      </w:r>
      <w:r w:rsidR="00212B62">
        <w:rPr>
          <w:lang w:val="ru"/>
        </w:rPr>
        <w:t>наблюдается</w:t>
      </w:r>
      <w:r>
        <w:rPr>
          <w:lang w:val="ru"/>
        </w:rPr>
        <w:t xml:space="preserve"> дефицит запасов СИЗ, в частности </w:t>
      </w:r>
      <w:r w:rsidR="00212B62">
        <w:rPr>
          <w:lang w:val="ru"/>
        </w:rPr>
        <w:t xml:space="preserve">— </w:t>
      </w:r>
      <w:r>
        <w:rPr>
          <w:lang w:val="ru"/>
        </w:rPr>
        <w:t xml:space="preserve">санитарных масок и респираторов; в скором времени ожидается также дефицит халатов и защитных очков. Всплеск мирового спроса — вызываемый не только увеличением числа </w:t>
      </w:r>
      <w:r>
        <w:rPr>
          <w:lang w:val="ru"/>
        </w:rPr>
        <w:lastRenderedPageBreak/>
        <w:t>случаев COVID-19, но и дезинформацией, паническими закупками и созданием запасов впрок — будет вновь приводить к нехватке СИЗ по всему миру. Мощности для увеличения выпуска СИЗ ограничены, и текущий спрос на респираторы и маски невозможно удовлетворить, особенно в случае продолжения столь широкого и ненадлежащего применения СИЗ.</w:t>
      </w:r>
    </w:p>
    <w:p w:rsidR="008112B7" w:rsidRPr="003F7F9A" w:rsidRDefault="008112B7">
      <w:pPr>
        <w:spacing w:before="5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8112B7" w:rsidRPr="003F7F9A" w:rsidRDefault="008112B7">
      <w:pPr>
        <w:jc w:val="center"/>
        <w:rPr>
          <w:rFonts w:ascii="Arial Narrow" w:eastAsia="Arial Narrow" w:hAnsi="Arial Narrow" w:cs="Arial Narrow"/>
          <w:sz w:val="17"/>
          <w:szCs w:val="17"/>
          <w:lang w:val="ru-RU"/>
        </w:rPr>
        <w:sectPr w:rsidR="008112B7" w:rsidRPr="003F7F9A" w:rsidSect="00212B62">
          <w:type w:val="continuous"/>
          <w:pgSz w:w="12240" w:h="15840"/>
          <w:pgMar w:top="440" w:right="520" w:bottom="540" w:left="500" w:header="720" w:footer="720" w:gutter="0"/>
          <w:cols w:space="720"/>
        </w:sectPr>
      </w:pPr>
    </w:p>
    <w:p w:rsidR="008112B7" w:rsidRPr="003F7F9A" w:rsidRDefault="008112B7">
      <w:pPr>
        <w:spacing w:before="64"/>
        <w:ind w:left="3791"/>
        <w:rPr>
          <w:rFonts w:ascii="Arial Narrow" w:eastAsia="Arial Narrow" w:hAnsi="Arial Narrow" w:cs="Arial Narrow"/>
          <w:sz w:val="17"/>
          <w:szCs w:val="17"/>
          <w:lang w:val="ru-RU"/>
        </w:rPr>
      </w:pPr>
    </w:p>
    <w:p w:rsidR="008112B7" w:rsidRPr="003F7F9A" w:rsidRDefault="008112B7">
      <w:pPr>
        <w:spacing w:before="19" w:line="120" w:lineRule="atLeast"/>
        <w:rPr>
          <w:rFonts w:ascii="Arial Narrow" w:eastAsia="Arial Narrow" w:hAnsi="Arial Narrow" w:cs="Arial Narrow"/>
          <w:sz w:val="10"/>
          <w:szCs w:val="10"/>
          <w:lang w:val="ru-RU"/>
        </w:rPr>
      </w:pPr>
    </w:p>
    <w:p w:rsidR="008112B7" w:rsidRPr="003F7F9A" w:rsidRDefault="00941C19">
      <w:pPr>
        <w:pStyle w:val="1"/>
        <w:spacing w:before="69" w:line="242" w:lineRule="auto"/>
        <w:ind w:right="603"/>
        <w:rPr>
          <w:lang w:val="ru-RU"/>
        </w:rPr>
      </w:pPr>
      <w:r>
        <w:rPr>
          <w:color w:val="008CCD"/>
          <w:lang w:val="ru"/>
        </w:rPr>
        <w:t xml:space="preserve">Рекомендации по рациональному </w:t>
      </w:r>
      <w:r w:rsidR="00707218">
        <w:rPr>
          <w:color w:val="008CCD"/>
          <w:lang w:val="ru"/>
        </w:rPr>
        <w:t xml:space="preserve">использованию </w:t>
      </w:r>
      <w:r>
        <w:rPr>
          <w:color w:val="008CCD"/>
          <w:lang w:val="ru"/>
        </w:rPr>
        <w:t>запасов СИЗ.</w:t>
      </w:r>
    </w:p>
    <w:p w:rsidR="008112B7" w:rsidRPr="003F7F9A" w:rsidRDefault="00941C19">
      <w:pPr>
        <w:pStyle w:val="a3"/>
        <w:spacing w:before="118" w:line="250" w:lineRule="auto"/>
        <w:ind w:right="372"/>
        <w:jc w:val="both"/>
        <w:rPr>
          <w:lang w:val="ru-RU"/>
        </w:rPr>
      </w:pPr>
      <w:r>
        <w:rPr>
          <w:lang w:val="ru"/>
        </w:rPr>
        <w:t>В свете глобального дефицита СИЗ, целесообразно применять следующие стратегии по рациональному расходованию запасов СИЗ (рис. 1).</w:t>
      </w:r>
    </w:p>
    <w:p w:rsidR="008112B7" w:rsidRPr="003F7F9A" w:rsidRDefault="00941C19">
      <w:pPr>
        <w:spacing w:before="105"/>
        <w:ind w:left="115" w:right="371"/>
        <w:jc w:val="both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>
        <w:rPr>
          <w:rFonts w:ascii="Times New Roman" w:hAnsi="Times New Roman"/>
          <w:sz w:val="17"/>
          <w:lang w:val="ru"/>
        </w:rPr>
        <w:t>Рис. 1. Стратегии по рациональному расходованию запасов средств индивидуальной защиты (СИЗ)</w:t>
      </w:r>
    </w:p>
    <w:p w:rsidR="008112B7" w:rsidRPr="003F7F9A" w:rsidRDefault="008112B7">
      <w:pPr>
        <w:spacing w:before="17" w:line="160" w:lineRule="atLeast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8112B7" w:rsidRDefault="00707218">
      <w:pPr>
        <w:spacing w:line="200" w:lineRule="atLeast"/>
        <w:ind w:left="1221"/>
        <w:rPr>
          <w:rFonts w:ascii="Times New Roman" w:eastAsia="Times New Roman" w:hAnsi="Times New Roman" w:cs="Times New Roman"/>
          <w:sz w:val="20"/>
          <w:szCs w:val="20"/>
          <w:lang w:val="ru"/>
        </w:rPr>
      </w:pPr>
      <w:r>
        <w:rPr>
          <w:rFonts w:ascii="Times New Roman" w:eastAsia="Times New Roman" w:hAnsi="Times New Roman" w:cs="Times New Roman"/>
          <w:sz w:val="20"/>
          <w:szCs w:val="20"/>
          <w:lang w:val="ru"/>
        </w:rPr>
      </w:r>
      <w:r>
        <w:rPr>
          <w:rFonts w:ascii="Times New Roman" w:eastAsia="Times New Roman" w:hAnsi="Times New Roman" w:cs="Times New Roman"/>
          <w:sz w:val="20"/>
          <w:szCs w:val="20"/>
          <w:lang w:val="ru"/>
        </w:rPr>
        <w:pict>
          <v:group id="_x0000_s1030" style="width:140.8pt;height:102.55pt;mso-position-horizontal-relative:char;mso-position-vertical-relative:line" coordsize="2816,2051">
            <v:shape id="_x0000_s1035" type="#_x0000_t75" style="position:absolute;width:2816;height:2050">
              <v:imagedata r:id="rId6" o:title=""/>
            </v:shape>
            <v:shape id="_x0000_s1034" type="#_x0000_t202" style="position:absolute;left:1022;top:185;width:766;height:318" filled="f" stroked="f">
              <v:textbox inset="0,0,0,0">
                <w:txbxContent>
                  <w:p w:rsidR="008112B7" w:rsidRDefault="00941C19">
                    <w:pPr>
                      <w:spacing w:before="8" w:line="146" w:lineRule="exact"/>
                      <w:ind w:left="250" w:right="18" w:hanging="231"/>
                      <w:rPr>
                        <w:rFonts w:ascii="Calibri" w:eastAsia="Calibri" w:hAnsi="Calibri" w:cs="Calibri"/>
                        <w:sz w:val="13"/>
                        <w:szCs w:val="13"/>
                      </w:rPr>
                    </w:pPr>
                    <w:r>
                      <w:rPr>
                        <w:rFonts w:ascii="Calibri" w:hAnsi="Calibri"/>
                        <w:color w:val="FFFFFF"/>
                        <w:sz w:val="13"/>
                        <w:lang w:val="ru"/>
                      </w:rPr>
                      <w:t>Сокращение потреб. в СИЗ</w:t>
                    </w:r>
                  </w:p>
                </w:txbxContent>
              </v:textbox>
            </v:shape>
            <v:shape id="_x0000_s1033" type="#_x0000_t202" style="position:absolute;left:2049;top:609;width:632;height:464" filled="f" stroked="f">
              <v:textbox inset="0,0,0,0">
                <w:txbxContent>
                  <w:p w:rsidR="008112B7" w:rsidRDefault="00941C19">
                    <w:pPr>
                      <w:spacing w:before="8" w:line="146" w:lineRule="exact"/>
                      <w:ind w:left="20" w:right="18"/>
                      <w:jc w:val="center"/>
                      <w:rPr>
                        <w:rFonts w:ascii="Calibri" w:eastAsia="Calibri" w:hAnsi="Calibri" w:cs="Calibri"/>
                        <w:sz w:val="13"/>
                        <w:szCs w:val="13"/>
                      </w:rPr>
                    </w:pPr>
                    <w:r>
                      <w:rPr>
                        <w:rFonts w:ascii="Calibri" w:hAnsi="Calibri"/>
                        <w:color w:val="FFFFFF"/>
                        <w:sz w:val="13"/>
                        <w:lang w:val="ru"/>
                      </w:rPr>
                      <w:t>Согласов. цепь поставок СИЗ</w:t>
                    </w:r>
                  </w:p>
                </w:txbxContent>
              </v:textbox>
            </v:shape>
            <v:shape id="_x0000_s1032" type="#_x0000_t202" style="position:absolute;left:69;top:681;width:758;height:320" filled="f" stroked="f">
              <v:textbox inset="0,0,0,0">
                <w:txbxContent>
                  <w:p w:rsidR="008112B7" w:rsidRDefault="00941C19">
                    <w:pPr>
                      <w:spacing w:before="7" w:line="148" w:lineRule="exact"/>
                      <w:ind w:left="20" w:right="18" w:firstLine="144"/>
                      <w:rPr>
                        <w:rFonts w:ascii="Calibri" w:eastAsia="Calibri" w:hAnsi="Calibri" w:cs="Calibri"/>
                        <w:sz w:val="13"/>
                        <w:szCs w:val="13"/>
                      </w:rPr>
                    </w:pPr>
                    <w:r w:rsidRPr="00212B62">
                      <w:rPr>
                        <w:rFonts w:ascii="Calibri" w:hAnsi="Calibri"/>
                        <w:color w:val="FFFFFF"/>
                        <w:sz w:val="9"/>
                        <w:lang w:val="ru"/>
                      </w:rPr>
                      <w:t>Примен. СИЗ надл. образом</w:t>
                    </w:r>
                  </w:p>
                </w:txbxContent>
              </v:textbox>
            </v:shape>
            <v:shape id="_x0000_s1031" type="#_x0000_t202" style="position:absolute;left:1020;top:1219;width:772;height:582" filled="f" stroked="f">
              <v:textbox inset="0,0,0,0">
                <w:txbxContent>
                  <w:p w:rsidR="008112B7" w:rsidRPr="00212B62" w:rsidRDefault="00941C19">
                    <w:pPr>
                      <w:spacing w:before="5" w:line="188" w:lineRule="exact"/>
                      <w:ind w:left="257" w:right="71" w:hanging="183"/>
                      <w:rPr>
                        <w:rFonts w:ascii="Calibri" w:eastAsia="Calibri" w:hAnsi="Calibri" w:cs="Calibri"/>
                        <w:sz w:val="14"/>
                        <w:szCs w:val="17"/>
                      </w:rPr>
                    </w:pPr>
                    <w:r w:rsidRPr="00212B62">
                      <w:rPr>
                        <w:rFonts w:ascii="Calibri" w:hAnsi="Calibri"/>
                        <w:color w:val="FFFFFF"/>
                        <w:sz w:val="14"/>
                        <w:lang w:val="ru"/>
                      </w:rPr>
                      <w:t>Оптимиз.</w:t>
                    </w:r>
                  </w:p>
                  <w:p w:rsidR="008112B7" w:rsidRPr="00212B62" w:rsidRDefault="00941C19">
                    <w:pPr>
                      <w:spacing w:line="193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7"/>
                      </w:rPr>
                    </w:pPr>
                    <w:r w:rsidRPr="00212B62">
                      <w:rPr>
                        <w:rFonts w:ascii="Calibri" w:hAnsi="Calibri"/>
                        <w:color w:val="FFFFFF"/>
                        <w:sz w:val="16"/>
                        <w:lang w:val="ru"/>
                      </w:rPr>
                      <w:t>запасов СИЗ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12B62" w:rsidRDefault="00212B62">
      <w:pPr>
        <w:spacing w:line="200" w:lineRule="atLeast"/>
        <w:ind w:left="1221"/>
        <w:rPr>
          <w:rFonts w:ascii="Times New Roman" w:eastAsia="Times New Roman" w:hAnsi="Times New Roman" w:cs="Times New Roman"/>
          <w:sz w:val="20"/>
          <w:szCs w:val="20"/>
        </w:rPr>
      </w:pPr>
    </w:p>
    <w:p w:rsidR="008112B7" w:rsidRDefault="00941C19">
      <w:pPr>
        <w:pStyle w:val="a3"/>
        <w:numPr>
          <w:ilvl w:val="0"/>
          <w:numId w:val="5"/>
        </w:numPr>
        <w:tabs>
          <w:tab w:val="left" w:pos="792"/>
        </w:tabs>
        <w:spacing w:before="110"/>
        <w:ind w:hanging="87"/>
        <w:jc w:val="left"/>
        <w:rPr>
          <w:rFonts w:cs="Times New Roman"/>
        </w:rPr>
      </w:pPr>
      <w:r>
        <w:rPr>
          <w:lang w:val="ru"/>
        </w:rPr>
        <w:t>Сокращение потребности в СИЗ</w:t>
      </w:r>
      <w:bookmarkStart w:id="0" w:name="_GoBack"/>
      <w:bookmarkEnd w:id="0"/>
    </w:p>
    <w:p w:rsidR="008112B7" w:rsidRPr="003F7F9A" w:rsidRDefault="00941C19">
      <w:pPr>
        <w:pStyle w:val="a3"/>
        <w:spacing w:before="119" w:line="251" w:lineRule="auto"/>
        <w:ind w:right="603"/>
        <w:rPr>
          <w:lang w:val="ru-RU"/>
        </w:rPr>
      </w:pPr>
      <w:r>
        <w:rPr>
          <w:lang w:val="ru"/>
        </w:rPr>
        <w:t>Следующие мероприятия могут свести к минимум</w:t>
      </w:r>
      <w:r w:rsidR="00212B62">
        <w:rPr>
          <w:lang w:val="ru"/>
        </w:rPr>
        <w:t>у</w:t>
      </w:r>
      <w:r>
        <w:rPr>
          <w:lang w:val="ru"/>
        </w:rPr>
        <w:t xml:space="preserve"> потребность в СИЗ, при этом обеспечивая защиту медработников и других лиц от воздействия вируса COVID-19 в медицинских учреждениях.</w:t>
      </w:r>
    </w:p>
    <w:p w:rsidR="008112B7" w:rsidRPr="003F7F9A" w:rsidRDefault="00941C19">
      <w:pPr>
        <w:pStyle w:val="a3"/>
        <w:numPr>
          <w:ilvl w:val="0"/>
          <w:numId w:val="4"/>
        </w:numPr>
        <w:tabs>
          <w:tab w:val="left" w:pos="792"/>
        </w:tabs>
        <w:spacing w:before="14" w:line="250" w:lineRule="auto"/>
        <w:ind w:right="368"/>
        <w:jc w:val="both"/>
        <w:rPr>
          <w:lang w:val="ru-RU"/>
        </w:rPr>
      </w:pPr>
      <w:r>
        <w:rPr>
          <w:lang w:val="ru"/>
        </w:rPr>
        <w:t>Следует рассмотреть возможность применения телемедицины для оценки случаев с подозрениями на инфекцию COVID-19 (2), тем самым сводя к минимуму потребность в посещении данными лицами медицинских учреждений для обследования.</w:t>
      </w:r>
    </w:p>
    <w:p w:rsidR="008112B7" w:rsidRPr="003F7F9A" w:rsidRDefault="00941C19">
      <w:pPr>
        <w:pStyle w:val="a3"/>
        <w:numPr>
          <w:ilvl w:val="0"/>
          <w:numId w:val="4"/>
        </w:numPr>
        <w:tabs>
          <w:tab w:val="left" w:pos="792"/>
        </w:tabs>
        <w:spacing w:before="14" w:line="250" w:lineRule="auto"/>
        <w:ind w:right="371"/>
        <w:jc w:val="both"/>
        <w:rPr>
          <w:lang w:val="ru-RU"/>
        </w:rPr>
      </w:pPr>
      <w:r>
        <w:rPr>
          <w:lang w:val="ru"/>
        </w:rPr>
        <w:t>Следует применять физические барьеры для снижения воздействия вируса, вызывающего COVID-19, такие как стеклянные или пластиковые окна. Данный подход можно внедрить в сферах здравоохранения первого контакта, таких как зоны сортировки пациентов, регистратуры отделения неотложной помощи или в аптечном окошке для отпуска медикаментов.</w:t>
      </w:r>
    </w:p>
    <w:p w:rsidR="008112B7" w:rsidRPr="003F7F9A" w:rsidRDefault="00941C19">
      <w:pPr>
        <w:pStyle w:val="a3"/>
        <w:numPr>
          <w:ilvl w:val="0"/>
          <w:numId w:val="4"/>
        </w:numPr>
        <w:tabs>
          <w:tab w:val="left" w:pos="792"/>
        </w:tabs>
        <w:spacing w:before="14" w:line="250" w:lineRule="auto"/>
        <w:ind w:right="370"/>
        <w:jc w:val="both"/>
        <w:rPr>
          <w:lang w:val="ru-RU"/>
        </w:rPr>
      </w:pPr>
      <w:r>
        <w:rPr>
          <w:lang w:val="ru"/>
        </w:rPr>
        <w:t xml:space="preserve">Целесообразно препятствовать нахождению медработников в палатах с больными COVID-19, если первые не принимают непосредственного участия в лечении. Следует рассмотреть возможность совмещения </w:t>
      </w:r>
      <w:r w:rsidR="00212B62">
        <w:rPr>
          <w:lang w:val="ru"/>
        </w:rPr>
        <w:t>служебных функций</w:t>
      </w:r>
      <w:r>
        <w:rPr>
          <w:lang w:val="ru"/>
        </w:rPr>
        <w:t xml:space="preserve"> с целью сокращения количества</w:t>
      </w:r>
      <w:r w:rsidR="00212B62">
        <w:rPr>
          <w:lang w:val="ru"/>
        </w:rPr>
        <w:t xml:space="preserve"> посещений палаты</w:t>
      </w:r>
      <w:r>
        <w:rPr>
          <w:lang w:val="ru"/>
        </w:rPr>
        <w:t xml:space="preserve"> (например, регистрация показателей жизнедеятельности в процессе введения медикаментов, или осуществление медработником организации питания больного параллельно с выполнением других санитарных действий) и планировать, какие мероприятия будут выполняться у постели больного.</w:t>
      </w:r>
    </w:p>
    <w:p w:rsidR="008112B7" w:rsidRPr="003F7F9A" w:rsidRDefault="008112B7">
      <w:pPr>
        <w:spacing w:before="14" w:line="200" w:lineRule="atLeast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8112B7" w:rsidRDefault="0070721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ru"/>
        </w:rPr>
      </w:r>
      <w:r>
        <w:rPr>
          <w:rFonts w:ascii="Times New Roman" w:eastAsia="Times New Roman" w:hAnsi="Times New Roman" w:cs="Times New Roman"/>
          <w:sz w:val="20"/>
          <w:szCs w:val="20"/>
          <w:lang w:val="ru"/>
        </w:rPr>
        <w:pict>
          <v:group id="_x0000_s1028" style="width:30.4pt;height:.1pt;mso-position-horizontal-relative:char;mso-position-vertical-relative:line" coordsize="608,2">
            <v:shape id="_x0000_s1029" style="position:absolute;width:608;height:2" coordsize="608,0" path="m,l607,e" filled="f" strokecolor="blue" strokeweight=".58pt">
              <v:path arrowok="t"/>
            </v:shape>
            <w10:wrap type="none"/>
            <w10:anchorlock/>
          </v:group>
        </w:pict>
      </w:r>
    </w:p>
    <w:p w:rsidR="008112B7" w:rsidRPr="00212B62" w:rsidRDefault="00941C19">
      <w:pPr>
        <w:pStyle w:val="a3"/>
        <w:spacing w:line="288" w:lineRule="auto"/>
        <w:ind w:right="370"/>
        <w:jc w:val="both"/>
        <w:rPr>
          <w:lang w:val="ru-RU"/>
        </w:rPr>
      </w:pPr>
      <w:r>
        <w:rPr>
          <w:lang w:val="ru"/>
        </w:rPr>
        <w:t xml:space="preserve">В идеале, гостям доступ необходимо запрещать; однако если это невозможно, то необходимо ограничивать количество посещений </w:t>
      </w:r>
      <w:r w:rsidR="00212B62">
        <w:rPr>
          <w:lang w:val="ru"/>
        </w:rPr>
        <w:t>изоляторов</w:t>
      </w:r>
      <w:r>
        <w:rPr>
          <w:lang w:val="ru"/>
        </w:rPr>
        <w:t xml:space="preserve"> больных COVID-19; ограничивать </w:t>
      </w:r>
      <w:r w:rsidR="00212B62">
        <w:rPr>
          <w:lang w:val="ru"/>
        </w:rPr>
        <w:t>время нахождения гостей в данных</w:t>
      </w:r>
      <w:r>
        <w:rPr>
          <w:lang w:val="ru"/>
        </w:rPr>
        <w:t xml:space="preserve"> помещени</w:t>
      </w:r>
      <w:r w:rsidR="00212B62">
        <w:rPr>
          <w:lang w:val="ru"/>
        </w:rPr>
        <w:t>ях</w:t>
      </w:r>
      <w:r>
        <w:rPr>
          <w:lang w:val="ru"/>
        </w:rPr>
        <w:t xml:space="preserve">; предоставление четких инструкций по надеванию и сниманию СИЗ и выполнению гигиены рук для гостей во избежание </w:t>
      </w:r>
      <w:proofErr w:type="gramStart"/>
      <w:r>
        <w:rPr>
          <w:lang w:val="ru"/>
        </w:rPr>
        <w:t>самозаражения  (</w:t>
      </w:r>
      <w:proofErr w:type="gramEnd"/>
      <w:r>
        <w:rPr>
          <w:lang w:val="ru"/>
        </w:rPr>
        <w:t xml:space="preserve">см. </w:t>
      </w:r>
      <w:r>
        <w:rPr>
          <w:color w:val="0000FF"/>
          <w:lang w:val="ru"/>
        </w:rPr>
        <w:t xml:space="preserve"> </w:t>
      </w:r>
      <w:r>
        <w:rPr>
          <w:color w:val="0000FF"/>
          <w:u w:val="single"/>
          <w:lang w:val="ru"/>
        </w:rPr>
        <w:t>https://</w:t>
      </w:r>
      <w:hyperlink r:id="rId7">
        <w:r>
          <w:rPr>
            <w:color w:val="0000FF"/>
            <w:u w:val="single"/>
            <w:lang w:val="ru"/>
          </w:rPr>
          <w:t>www.who.int/csr/resources/publications/putontakeoff</w:t>
        </w:r>
      </w:hyperlink>
      <w:r>
        <w:rPr>
          <w:color w:val="0000FF"/>
          <w:lang w:val="ru"/>
        </w:rPr>
        <w:t>PPE/en/</w:t>
      </w:r>
      <w:r>
        <w:rPr>
          <w:color w:val="000000"/>
          <w:lang w:val="ru"/>
        </w:rPr>
        <w:t>).</w:t>
      </w:r>
    </w:p>
    <w:p w:rsidR="008112B7" w:rsidRPr="00212B62" w:rsidRDefault="008112B7">
      <w:pPr>
        <w:spacing w:before="7" w:line="180" w:lineRule="atLeast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8112B7" w:rsidRPr="003F7F9A" w:rsidRDefault="00941C19">
      <w:pPr>
        <w:pStyle w:val="a3"/>
        <w:numPr>
          <w:ilvl w:val="0"/>
          <w:numId w:val="5"/>
        </w:numPr>
        <w:tabs>
          <w:tab w:val="left" w:pos="792"/>
        </w:tabs>
        <w:ind w:left="792"/>
        <w:jc w:val="left"/>
        <w:rPr>
          <w:rFonts w:cs="Times New Roman"/>
          <w:lang w:val="ru-RU"/>
        </w:rPr>
      </w:pPr>
      <w:r>
        <w:rPr>
          <w:lang w:val="ru"/>
        </w:rPr>
        <w:t>Следить за тем, чтобы СИЗ использовались рационально и по назначению</w:t>
      </w:r>
    </w:p>
    <w:p w:rsidR="008112B7" w:rsidRPr="003F7F9A" w:rsidRDefault="00941C19">
      <w:pPr>
        <w:pStyle w:val="a3"/>
        <w:spacing w:before="124" w:line="250" w:lineRule="auto"/>
        <w:ind w:right="369"/>
        <w:jc w:val="both"/>
        <w:rPr>
          <w:lang w:val="ru-RU"/>
        </w:rPr>
      </w:pPr>
      <w:r>
        <w:rPr>
          <w:lang w:val="ru"/>
        </w:rPr>
        <w:t>СИЗ необходимо использовать исходя из риска заражения (например, вид работы/действий) и динамики передачи</w:t>
      </w:r>
      <w:r w:rsidR="00212B62">
        <w:rPr>
          <w:lang w:val="ru"/>
        </w:rPr>
        <w:t xml:space="preserve"> патогенов (например, контактный, капельный или аэрозольный механизмы передачи</w:t>
      </w:r>
      <w:r>
        <w:rPr>
          <w:lang w:val="ru"/>
        </w:rPr>
        <w:t>). Злоупотребление СИЗ приведет к усугублению дефицита. Соблюдение следующих рекомендаций обеспечит рационализацию применения СИЗ.</w:t>
      </w:r>
    </w:p>
    <w:p w:rsidR="008112B7" w:rsidRDefault="008112B7">
      <w:pPr>
        <w:jc w:val="right"/>
        <w:rPr>
          <w:rFonts w:ascii="Arial Narrow" w:eastAsia="Arial Narrow" w:hAnsi="Arial Narrow" w:cs="Arial Narrow"/>
          <w:sz w:val="17"/>
          <w:szCs w:val="17"/>
        </w:rPr>
      </w:pPr>
    </w:p>
    <w:p w:rsidR="008112B7" w:rsidRPr="003F7F9A" w:rsidRDefault="00941C19">
      <w:pPr>
        <w:pStyle w:val="a3"/>
        <w:numPr>
          <w:ilvl w:val="0"/>
          <w:numId w:val="4"/>
        </w:numPr>
        <w:tabs>
          <w:tab w:val="left" w:pos="792"/>
        </w:tabs>
        <w:spacing w:before="88" w:line="250" w:lineRule="auto"/>
        <w:ind w:right="107"/>
        <w:jc w:val="both"/>
        <w:rPr>
          <w:lang w:val="ru-RU"/>
        </w:rPr>
      </w:pPr>
      <w:r>
        <w:rPr>
          <w:lang w:val="ru"/>
        </w:rPr>
        <w:t>Тип используемых СИЗ при лечении больных с COVID-19 будет зависеть от условий, категории персонала и вида</w:t>
      </w:r>
      <w:r w:rsidR="00212B62">
        <w:rPr>
          <w:lang w:val="ru"/>
        </w:rPr>
        <w:t xml:space="preserve"> деятельности</w:t>
      </w:r>
      <w:r>
        <w:rPr>
          <w:lang w:val="ru"/>
        </w:rPr>
        <w:t xml:space="preserve"> (таблица 1).</w:t>
      </w:r>
    </w:p>
    <w:p w:rsidR="008112B7" w:rsidRPr="003F7F9A" w:rsidRDefault="00941C19">
      <w:pPr>
        <w:pStyle w:val="a3"/>
        <w:numPr>
          <w:ilvl w:val="0"/>
          <w:numId w:val="4"/>
        </w:numPr>
        <w:tabs>
          <w:tab w:val="left" w:pos="792"/>
        </w:tabs>
        <w:spacing w:before="14" w:line="250" w:lineRule="auto"/>
        <w:ind w:right="107"/>
        <w:jc w:val="both"/>
        <w:rPr>
          <w:lang w:val="ru-RU"/>
        </w:rPr>
      </w:pPr>
      <w:r>
        <w:rPr>
          <w:lang w:val="ru"/>
        </w:rPr>
        <w:t xml:space="preserve">Медработникам, непосредственно занимающимся лечением пациентов, следует использовать </w:t>
      </w:r>
      <w:r w:rsidR="00212B62">
        <w:rPr>
          <w:lang w:val="ru"/>
        </w:rPr>
        <w:t>нижеперечисленные</w:t>
      </w:r>
      <w:r>
        <w:rPr>
          <w:lang w:val="ru"/>
        </w:rPr>
        <w:t xml:space="preserve"> СИЗ: халаты, перчатки, медицинскую маску и защиту глаз (очки или экран).</w:t>
      </w:r>
    </w:p>
    <w:p w:rsidR="008112B7" w:rsidRPr="003F7F9A" w:rsidRDefault="00941C19">
      <w:pPr>
        <w:pStyle w:val="a3"/>
        <w:numPr>
          <w:ilvl w:val="0"/>
          <w:numId w:val="4"/>
        </w:numPr>
        <w:tabs>
          <w:tab w:val="left" w:pos="792"/>
        </w:tabs>
        <w:spacing w:before="14" w:line="250" w:lineRule="auto"/>
        <w:ind w:right="106"/>
        <w:jc w:val="both"/>
        <w:rPr>
          <w:lang w:val="ru-RU"/>
        </w:rPr>
      </w:pPr>
      <w:r>
        <w:rPr>
          <w:lang w:val="ru"/>
        </w:rPr>
        <w:t>В частности, для процедур, сопряженных с образованием аэрозолей (например, интубация трахеи, неинвазивная иск. вентиляция, трахеостомия, сердечно-легочная реанимация, иск. вентиляция с помощью ручных присп. перед интубацией, бронхоскопия), медработникам следует применять респираторы, защиту для глаз, перчатки и халаты; также необходимы фартуки, если халаты не устойчивы к жидкостям (1).</w:t>
      </w:r>
    </w:p>
    <w:p w:rsidR="008112B7" w:rsidRPr="003F7F9A" w:rsidRDefault="00941C19">
      <w:pPr>
        <w:pStyle w:val="a3"/>
        <w:numPr>
          <w:ilvl w:val="0"/>
          <w:numId w:val="3"/>
        </w:numPr>
        <w:tabs>
          <w:tab w:val="left" w:pos="711"/>
        </w:tabs>
        <w:spacing w:before="14" w:line="250" w:lineRule="auto"/>
        <w:ind w:right="103" w:hanging="338"/>
        <w:jc w:val="both"/>
        <w:rPr>
          <w:lang w:val="ru-RU"/>
        </w:rPr>
      </w:pPr>
      <w:r>
        <w:rPr>
          <w:lang w:val="ru"/>
        </w:rPr>
        <w:t>Имеется опыт использования респираторов (например, N95</w:t>
      </w:r>
      <w:r w:rsidR="00212B62">
        <w:rPr>
          <w:lang w:val="ru"/>
        </w:rPr>
        <w:t>, по стандарту FFP2, или аналогов</w:t>
      </w:r>
      <w:r>
        <w:rPr>
          <w:lang w:val="ru"/>
        </w:rPr>
        <w:t xml:space="preserve">) в течение продолжительных отрезков времени в ходе экстренного реагирования на острые респираторные заболевания, в условиях дефицита СИЗ (3). Это предполагает ношение одного и того же респиратора при работе с несколькими пациентами с одинаковым диагнозом, без снимания респиратора; </w:t>
      </w:r>
      <w:r w:rsidR="00212B62">
        <w:rPr>
          <w:lang w:val="ru"/>
        </w:rPr>
        <w:t xml:space="preserve">имеющиеся </w:t>
      </w:r>
      <w:r>
        <w:rPr>
          <w:lang w:val="ru"/>
        </w:rPr>
        <w:t>данные указывают на то, что респираторы сохраняют свои защитные свойства в течение долгого времени. Тем не менее, использование одного респиратора в течение более чем 4 часов может вызывать дискомфорт, поэтому этого следует избегать (4–6).</w:t>
      </w:r>
    </w:p>
    <w:p w:rsidR="008112B7" w:rsidRDefault="0070721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ru"/>
        </w:rPr>
      </w:r>
      <w:r>
        <w:rPr>
          <w:rFonts w:ascii="Times New Roman" w:eastAsia="Times New Roman" w:hAnsi="Times New Roman" w:cs="Times New Roman"/>
          <w:sz w:val="20"/>
          <w:szCs w:val="20"/>
          <w:lang w:val="ru"/>
        </w:rPr>
        <w:pict>
          <v:group id="_x0000_s1026" style="width:15.75pt;height:.1pt;mso-position-horizontal-relative:char;mso-position-vertical-relative:line" coordsize="315,2">
            <v:shape id="_x0000_s1027" style="position:absolute;width:315;height:2" coordsize="315,0" path="m,l314,e" filled="f" strokecolor="blue" strokeweight=".58pt">
              <v:path arrowok="t"/>
            </v:shape>
            <w10:wrap type="none"/>
            <w10:anchorlock/>
          </v:group>
        </w:pict>
      </w:r>
    </w:p>
    <w:p w:rsidR="008112B7" w:rsidRPr="003F7F9A" w:rsidRDefault="00941C19">
      <w:pPr>
        <w:pStyle w:val="a3"/>
        <w:numPr>
          <w:ilvl w:val="0"/>
          <w:numId w:val="3"/>
        </w:numPr>
        <w:tabs>
          <w:tab w:val="left" w:pos="711"/>
        </w:tabs>
        <w:spacing w:before="12" w:line="250" w:lineRule="auto"/>
        <w:ind w:right="104" w:hanging="338"/>
        <w:jc w:val="both"/>
        <w:rPr>
          <w:lang w:val="ru-RU"/>
        </w:rPr>
      </w:pPr>
      <w:r>
        <w:rPr>
          <w:lang w:val="ru"/>
        </w:rPr>
        <w:lastRenderedPageBreak/>
        <w:t>В широких массах, лицам с респираторными симптомами или лицам, занимающимся лечением пациентов COVID-19 на дому, необходимо получить медицинские маски. Дополнительные сведения на этот счет приведены в разделе «Домашний уход за пациентами с подозрением на инфекцию новым коронавирусом (COVID-19) с легкой симптоматикой и контроль их контактов</w:t>
      </w:r>
      <w:r w:rsidR="00212B62">
        <w:rPr>
          <w:lang w:val="ru"/>
        </w:rPr>
        <w:t>»</w:t>
      </w:r>
      <w:r>
        <w:rPr>
          <w:lang w:val="ru"/>
        </w:rPr>
        <w:t xml:space="preserve"> </w:t>
      </w:r>
      <w:r>
        <w:rPr>
          <w:color w:val="0000FF"/>
          <w:lang w:val="ru"/>
        </w:rPr>
        <w:t>(7).</w:t>
      </w:r>
    </w:p>
    <w:p w:rsidR="008112B7" w:rsidRPr="003F7F9A" w:rsidRDefault="00941C19">
      <w:pPr>
        <w:pStyle w:val="a3"/>
        <w:numPr>
          <w:ilvl w:val="0"/>
          <w:numId w:val="3"/>
        </w:numPr>
        <w:tabs>
          <w:tab w:val="left" w:pos="711"/>
        </w:tabs>
        <w:spacing w:before="14" w:line="250" w:lineRule="auto"/>
        <w:ind w:right="102" w:hanging="338"/>
        <w:jc w:val="both"/>
        <w:rPr>
          <w:lang w:val="ru-RU"/>
        </w:rPr>
      </w:pPr>
      <w:r>
        <w:rPr>
          <w:lang w:val="ru"/>
        </w:rPr>
        <w:t xml:space="preserve">Для лиц без симптомов ношение маски какого бы то ни было типа не рекомендуется. Ношение медицинских масок без наличия на то показаний может привести к нежелательному увеличению стоимости и закупочного бремени, а также к возникновению ложного чувства безопасности, которое может привести к пренебрежению другими обязательными мерами предосторожности. Дополнительная информация представлена в материале «Советы по использованию масок в социальной среде, при домашнем уходе и в мед. учреждениях, в условиях вспышки </w:t>
      </w:r>
      <w:r w:rsidR="00E16468">
        <w:rPr>
          <w:lang w:val="ru"/>
        </w:rPr>
        <w:t xml:space="preserve">новой </w:t>
      </w:r>
      <w:proofErr w:type="spellStart"/>
      <w:r w:rsidR="00E16468">
        <w:rPr>
          <w:lang w:val="ru"/>
        </w:rPr>
        <w:t>коронавирусной</w:t>
      </w:r>
      <w:proofErr w:type="spellEnd"/>
      <w:r w:rsidR="00E16468">
        <w:rPr>
          <w:lang w:val="ru"/>
        </w:rPr>
        <w:t xml:space="preserve"> инфекции</w:t>
      </w:r>
      <w:r>
        <w:rPr>
          <w:lang w:val="ru"/>
        </w:rPr>
        <w:t xml:space="preserve"> (2019-nCoV)» (8).</w:t>
      </w:r>
    </w:p>
    <w:p w:rsidR="008112B7" w:rsidRPr="003F7F9A" w:rsidRDefault="008112B7">
      <w:pPr>
        <w:spacing w:line="180" w:lineRule="atLeast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8112B7" w:rsidRDefault="00941C19">
      <w:pPr>
        <w:pStyle w:val="a3"/>
        <w:numPr>
          <w:ilvl w:val="0"/>
          <w:numId w:val="5"/>
        </w:numPr>
        <w:tabs>
          <w:tab w:val="left" w:pos="540"/>
        </w:tabs>
        <w:spacing w:line="250" w:lineRule="auto"/>
        <w:ind w:right="813" w:hanging="425"/>
        <w:jc w:val="left"/>
        <w:rPr>
          <w:rFonts w:cs="Times New Roman"/>
        </w:rPr>
      </w:pPr>
      <w:r>
        <w:rPr>
          <w:lang w:val="ru"/>
        </w:rPr>
        <w:t>Согласовать механизмы организации снабжения СИЗ</w:t>
      </w:r>
    </w:p>
    <w:p w:rsidR="008112B7" w:rsidRPr="003F7F9A" w:rsidRDefault="00941C19">
      <w:pPr>
        <w:pStyle w:val="a3"/>
        <w:spacing w:before="110" w:line="251" w:lineRule="auto"/>
        <w:ind w:right="106"/>
        <w:jc w:val="both"/>
        <w:rPr>
          <w:lang w:val="ru-RU"/>
        </w:rPr>
      </w:pPr>
      <w:r>
        <w:rPr>
          <w:lang w:val="ru"/>
        </w:rPr>
        <w:t>Организацию снабжения СИЗ необходимо согласовывать с помощью базовых национальных и международных механизмов управления цепочками поставок,</w:t>
      </w:r>
      <w:r w:rsidR="00E16468">
        <w:rPr>
          <w:lang w:val="ru"/>
        </w:rPr>
        <w:t xml:space="preserve"> в число которых, помимо прочих</w:t>
      </w:r>
      <w:r>
        <w:rPr>
          <w:lang w:val="ru"/>
        </w:rPr>
        <w:t>, входят следующие:</w:t>
      </w:r>
    </w:p>
    <w:p w:rsidR="008112B7" w:rsidRPr="003F7F9A" w:rsidRDefault="00941C19">
      <w:pPr>
        <w:pStyle w:val="a3"/>
        <w:numPr>
          <w:ilvl w:val="0"/>
          <w:numId w:val="3"/>
        </w:numPr>
        <w:tabs>
          <w:tab w:val="left" w:pos="711"/>
        </w:tabs>
        <w:spacing w:before="126" w:line="250" w:lineRule="auto"/>
        <w:ind w:right="104" w:hanging="338"/>
        <w:jc w:val="both"/>
        <w:rPr>
          <w:lang w:val="ru-RU"/>
        </w:rPr>
      </w:pPr>
      <w:r>
        <w:rPr>
          <w:lang w:val="ru"/>
        </w:rPr>
        <w:t>использование прогнозов поставок СИЗ, основанных на рациональных моделях количественной оценки, в интересах рационализации запрашиваемых поставок;</w:t>
      </w:r>
    </w:p>
    <w:p w:rsidR="008112B7" w:rsidRPr="003F7F9A" w:rsidRDefault="00941C19">
      <w:pPr>
        <w:pStyle w:val="a3"/>
        <w:numPr>
          <w:ilvl w:val="0"/>
          <w:numId w:val="3"/>
        </w:numPr>
        <w:tabs>
          <w:tab w:val="left" w:pos="711"/>
        </w:tabs>
        <w:spacing w:before="12" w:line="250" w:lineRule="auto"/>
        <w:ind w:right="107" w:hanging="338"/>
        <w:jc w:val="both"/>
        <w:rPr>
          <w:lang w:val="ru-RU"/>
        </w:rPr>
      </w:pPr>
      <w:r>
        <w:rPr>
          <w:lang w:val="ru"/>
        </w:rPr>
        <w:t>мониторинг и контроль запросов на СИЗ, поступающих от стран и крупных ликвидаторов;</w:t>
      </w:r>
    </w:p>
    <w:p w:rsidR="008112B7" w:rsidRPr="003F7F9A" w:rsidRDefault="00941C19">
      <w:pPr>
        <w:pStyle w:val="a3"/>
        <w:numPr>
          <w:ilvl w:val="0"/>
          <w:numId w:val="3"/>
        </w:numPr>
        <w:tabs>
          <w:tab w:val="left" w:pos="711"/>
        </w:tabs>
        <w:spacing w:before="14" w:line="250" w:lineRule="auto"/>
        <w:ind w:right="103" w:hanging="338"/>
        <w:jc w:val="both"/>
        <w:rPr>
          <w:lang w:val="ru-RU"/>
        </w:rPr>
      </w:pPr>
      <w:r>
        <w:rPr>
          <w:lang w:val="ru"/>
        </w:rPr>
        <w:t>стимулирование использования централизованной схемы организации запросов во избежание дублирования запасов и в целях обеспечения строго соблюдения правил управления товарными запасами для сокращения потерей, излишних запасов и перебоев в запасах;</w:t>
      </w:r>
    </w:p>
    <w:p w:rsidR="008112B7" w:rsidRDefault="00941C19">
      <w:pPr>
        <w:pStyle w:val="a3"/>
        <w:numPr>
          <w:ilvl w:val="0"/>
          <w:numId w:val="3"/>
        </w:numPr>
        <w:tabs>
          <w:tab w:val="left" w:pos="711"/>
        </w:tabs>
        <w:spacing w:before="14"/>
        <w:ind w:hanging="338"/>
      </w:pPr>
      <w:r>
        <w:rPr>
          <w:lang w:val="ru"/>
        </w:rPr>
        <w:t>мониторинг сквозного распределения СИЗ;</w:t>
      </w:r>
    </w:p>
    <w:p w:rsidR="008112B7" w:rsidRPr="003F7F9A" w:rsidRDefault="00941C19">
      <w:pPr>
        <w:pStyle w:val="a3"/>
        <w:numPr>
          <w:ilvl w:val="0"/>
          <w:numId w:val="3"/>
        </w:numPr>
        <w:tabs>
          <w:tab w:val="left" w:pos="711"/>
        </w:tabs>
        <w:spacing w:before="23" w:line="250" w:lineRule="auto"/>
        <w:ind w:right="107" w:hanging="338"/>
        <w:jc w:val="both"/>
        <w:rPr>
          <w:lang w:val="ru-RU"/>
        </w:rPr>
      </w:pPr>
      <w:r>
        <w:rPr>
          <w:lang w:val="ru"/>
        </w:rPr>
        <w:t>мониторинг и контроль распределения СИЗ из запасов медицинских учреждений.</w:t>
      </w:r>
    </w:p>
    <w:p w:rsidR="008112B7" w:rsidRPr="003F7F9A" w:rsidRDefault="008112B7">
      <w:pPr>
        <w:spacing w:line="250" w:lineRule="auto"/>
        <w:jc w:val="both"/>
        <w:rPr>
          <w:lang w:val="ru-RU"/>
        </w:rPr>
        <w:sectPr w:rsidR="008112B7" w:rsidRPr="003F7F9A" w:rsidSect="00E00EE2">
          <w:type w:val="continuous"/>
          <w:pgSz w:w="12240" w:h="15840"/>
          <w:pgMar w:top="440" w:right="1100" w:bottom="719" w:left="1080" w:header="720" w:footer="720" w:gutter="0"/>
          <w:cols w:space="720"/>
        </w:sectPr>
      </w:pPr>
    </w:p>
    <w:p w:rsidR="008112B7" w:rsidRPr="003F7F9A" w:rsidRDefault="008112B7">
      <w:pPr>
        <w:spacing w:before="64"/>
        <w:ind w:left="3791"/>
        <w:rPr>
          <w:rFonts w:ascii="Arial Narrow" w:eastAsia="Arial Narrow" w:hAnsi="Arial Narrow" w:cs="Arial Narrow"/>
          <w:sz w:val="17"/>
          <w:szCs w:val="17"/>
          <w:lang w:val="ru-RU"/>
        </w:rPr>
      </w:pPr>
    </w:p>
    <w:p w:rsidR="008112B7" w:rsidRPr="003F7F9A" w:rsidRDefault="008112B7">
      <w:pPr>
        <w:spacing w:before="6" w:line="140" w:lineRule="atLeast"/>
        <w:rPr>
          <w:rFonts w:ascii="Arial Narrow" w:eastAsia="Arial Narrow" w:hAnsi="Arial Narrow" w:cs="Arial Narrow"/>
          <w:sz w:val="12"/>
          <w:szCs w:val="12"/>
          <w:lang w:val="ru-RU"/>
        </w:rPr>
      </w:pPr>
    </w:p>
    <w:p w:rsidR="008112B7" w:rsidRPr="003F7F9A" w:rsidRDefault="008112B7">
      <w:pPr>
        <w:spacing w:before="2" w:line="130" w:lineRule="atLeast"/>
        <w:rPr>
          <w:rFonts w:ascii="Arial Narrow" w:eastAsia="Arial Narrow" w:hAnsi="Arial Narrow" w:cs="Arial Narrow"/>
          <w:sz w:val="11"/>
          <w:szCs w:val="11"/>
          <w:lang w:val="ru-RU"/>
        </w:rPr>
      </w:pPr>
    </w:p>
    <w:p w:rsidR="008112B7" w:rsidRPr="003F7F9A" w:rsidRDefault="00941C19">
      <w:pPr>
        <w:pStyle w:val="1"/>
        <w:rPr>
          <w:lang w:val="ru-RU"/>
        </w:rPr>
      </w:pPr>
      <w:r>
        <w:rPr>
          <w:color w:val="008CCD"/>
          <w:lang w:val="ru"/>
        </w:rPr>
        <w:t>Работа с грузами, поступающими из пострадавших стран</w:t>
      </w:r>
    </w:p>
    <w:p w:rsidR="008112B7" w:rsidRPr="003F7F9A" w:rsidRDefault="00941C19">
      <w:pPr>
        <w:pStyle w:val="a3"/>
        <w:spacing w:before="121" w:line="251" w:lineRule="auto"/>
        <w:ind w:right="642"/>
        <w:rPr>
          <w:lang w:val="ru-RU"/>
        </w:rPr>
      </w:pPr>
      <w:r>
        <w:rPr>
          <w:lang w:val="ru"/>
        </w:rPr>
        <w:t>Рациональная эксплуатация и распределение СИЗ при работе с грузами, поступающими из и отправляемыми в страны, пострадавшие от вспышки COVID-19, предполагают соблюдение следующих рекомендаций.</w:t>
      </w:r>
    </w:p>
    <w:p w:rsidR="008112B7" w:rsidRPr="003F7F9A" w:rsidRDefault="00941C19">
      <w:pPr>
        <w:pStyle w:val="a3"/>
        <w:numPr>
          <w:ilvl w:val="0"/>
          <w:numId w:val="3"/>
        </w:numPr>
        <w:tabs>
          <w:tab w:val="left" w:pos="708"/>
        </w:tabs>
        <w:spacing w:before="124" w:line="250" w:lineRule="auto"/>
        <w:ind w:left="708"/>
        <w:jc w:val="both"/>
        <w:rPr>
          <w:lang w:val="ru-RU"/>
        </w:rPr>
      </w:pPr>
      <w:r>
        <w:rPr>
          <w:lang w:val="ru"/>
        </w:rPr>
        <w:t>При работе с грузами из пострадавших стран ношение каких бы то ни было масок не рекомендуется.</w:t>
      </w:r>
    </w:p>
    <w:p w:rsidR="008112B7" w:rsidRPr="003F7F9A" w:rsidRDefault="00941C19">
      <w:pPr>
        <w:pStyle w:val="a3"/>
        <w:numPr>
          <w:ilvl w:val="0"/>
          <w:numId w:val="3"/>
        </w:numPr>
        <w:tabs>
          <w:tab w:val="left" w:pos="708"/>
        </w:tabs>
        <w:spacing w:before="14" w:line="250" w:lineRule="auto"/>
        <w:ind w:left="708"/>
        <w:jc w:val="both"/>
        <w:rPr>
          <w:lang w:val="ru-RU"/>
        </w:rPr>
      </w:pPr>
      <w:r>
        <w:rPr>
          <w:lang w:val="ru"/>
        </w:rPr>
        <w:t>Перчатки не требуются, кроме случаев, когда необходима защита от</w:t>
      </w:r>
      <w:r w:rsidR="00E16468">
        <w:rPr>
          <w:lang w:val="ru"/>
        </w:rPr>
        <w:t xml:space="preserve"> механических факторов</w:t>
      </w:r>
      <w:r>
        <w:rPr>
          <w:lang w:val="ru"/>
        </w:rPr>
        <w:t>, которые могут возникать при работе с неровными поверхностями.</w:t>
      </w:r>
    </w:p>
    <w:p w:rsidR="008112B7" w:rsidRPr="003F7F9A" w:rsidRDefault="00941C19">
      <w:pPr>
        <w:pStyle w:val="a3"/>
        <w:numPr>
          <w:ilvl w:val="0"/>
          <w:numId w:val="2"/>
        </w:numPr>
        <w:tabs>
          <w:tab w:val="left" w:pos="454"/>
        </w:tabs>
        <w:spacing w:before="82" w:line="250" w:lineRule="auto"/>
        <w:ind w:right="148" w:hanging="338"/>
        <w:jc w:val="both"/>
        <w:rPr>
          <w:lang w:val="ru-RU"/>
        </w:rPr>
      </w:pPr>
      <w:r>
        <w:rPr>
          <w:lang w:val="ru"/>
        </w:rPr>
        <w:t>Важно помнить, что ношение печаток не освобождает от необходимости надлежащей гигиены рук, которую нужно проводить часто, как описано выше.</w:t>
      </w:r>
    </w:p>
    <w:p w:rsidR="008112B7" w:rsidRPr="003F7F9A" w:rsidRDefault="00941C19">
      <w:pPr>
        <w:pStyle w:val="a3"/>
        <w:numPr>
          <w:ilvl w:val="0"/>
          <w:numId w:val="2"/>
        </w:numPr>
        <w:tabs>
          <w:tab w:val="left" w:pos="454"/>
        </w:tabs>
        <w:spacing w:before="14" w:line="250" w:lineRule="auto"/>
        <w:ind w:right="100" w:hanging="338"/>
        <w:jc w:val="both"/>
        <w:rPr>
          <w:lang w:val="ru-RU"/>
        </w:rPr>
      </w:pPr>
      <w:r>
        <w:rPr>
          <w:lang w:val="ru"/>
        </w:rPr>
        <w:t>При дезинфицировании предметов снабжения или поддонов, не требуется дополнительных СИЗ, помимо рекомендуемых</w:t>
      </w:r>
      <w:r w:rsidR="00E16468">
        <w:rPr>
          <w:lang w:val="ru"/>
        </w:rPr>
        <w:t xml:space="preserve"> для использования</w:t>
      </w:r>
      <w:r>
        <w:rPr>
          <w:lang w:val="ru"/>
        </w:rPr>
        <w:t xml:space="preserve"> в штатных условиях. В настоящее время отсутствуют эпидемиологические свидетельства того, что контакт с товарами или продуктами, поставляемыми из стран, неблагоприятных в плане COVID-19, может </w:t>
      </w:r>
      <w:r w:rsidR="00E16468">
        <w:rPr>
          <w:lang w:val="ru"/>
        </w:rPr>
        <w:t>вызывать заражение</w:t>
      </w:r>
      <w:r>
        <w:rPr>
          <w:lang w:val="ru"/>
        </w:rPr>
        <w:t xml:space="preserve"> людей COVID-19. ВОЗ будет продолжать тщательный мониторинг развития вспышки COVID-19, с обновлением рекомендаций по мере необходимости.</w:t>
      </w:r>
    </w:p>
    <w:p w:rsidR="008112B7" w:rsidRPr="003F7F9A" w:rsidRDefault="008112B7">
      <w:pPr>
        <w:spacing w:before="7" w:line="24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112B7" w:rsidRPr="003F7F9A" w:rsidRDefault="00941C19">
      <w:pPr>
        <w:pStyle w:val="a3"/>
        <w:spacing w:before="82" w:line="245" w:lineRule="auto"/>
        <w:ind w:right="718"/>
        <w:rPr>
          <w:rFonts w:cs="Times New Roman"/>
          <w:sz w:val="12"/>
          <w:szCs w:val="12"/>
          <w:lang w:val="ru-RU"/>
        </w:rPr>
      </w:pPr>
      <w:r>
        <w:rPr>
          <w:lang w:val="ru"/>
        </w:rPr>
        <w:t xml:space="preserve">Таблица 1. Рекомендации по выбору средств индивидуальной защиты (СИЗ) в контексте инфекции COVID-19, в зависимости от условий, персонала и вида </w:t>
      </w:r>
      <w:proofErr w:type="spellStart"/>
      <w:r>
        <w:rPr>
          <w:lang w:val="ru"/>
        </w:rPr>
        <w:t>деятельности</w:t>
      </w:r>
      <w:r w:rsidRPr="00E16468">
        <w:rPr>
          <w:sz w:val="20"/>
          <w:vertAlign w:val="superscript"/>
          <w:lang w:val="ru"/>
        </w:rPr>
        <w:t>a</w:t>
      </w:r>
      <w:proofErr w:type="spellEnd"/>
    </w:p>
    <w:p w:rsidR="008112B7" w:rsidRPr="003F7F9A" w:rsidRDefault="008112B7">
      <w:pPr>
        <w:spacing w:before="6" w:line="180" w:lineRule="atLeast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459"/>
        <w:gridCol w:w="2273"/>
        <w:gridCol w:w="2090"/>
        <w:gridCol w:w="3014"/>
      </w:tblGrid>
      <w:tr w:rsidR="008112B7" w:rsidTr="00C522CB">
        <w:trPr>
          <w:trHeight w:hRule="exact" w:val="223"/>
        </w:trPr>
        <w:tc>
          <w:tcPr>
            <w:tcW w:w="2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112B7" w:rsidRDefault="00941C19">
            <w:pPr>
              <w:pStyle w:val="TableParagraph"/>
              <w:spacing w:before="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Условия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3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Целевой персонал или пациенты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3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Вид деятельности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3"/>
              <w:ind w:left="93" w:right="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Вид СИЗ или процедуры</w:t>
            </w:r>
          </w:p>
        </w:tc>
      </w:tr>
      <w:tr w:rsidR="008112B7" w:rsidTr="00E00EE2">
        <w:trPr>
          <w:trHeight w:hRule="exact" w:val="226"/>
        </w:trPr>
        <w:tc>
          <w:tcPr>
            <w:tcW w:w="98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Медицинские учреждения</w:t>
            </w:r>
          </w:p>
        </w:tc>
      </w:tr>
      <w:tr w:rsidR="008112B7" w:rsidTr="00E00EE2">
        <w:trPr>
          <w:trHeight w:hRule="exact" w:val="226"/>
        </w:trPr>
        <w:tc>
          <w:tcPr>
            <w:tcW w:w="98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Амбулаторные учреждения</w:t>
            </w:r>
          </w:p>
        </w:tc>
      </w:tr>
      <w:tr w:rsidR="008112B7" w:rsidRPr="003F7F9A" w:rsidTr="00C522CB">
        <w:trPr>
          <w:trHeight w:hRule="exact" w:val="1092"/>
        </w:trPr>
        <w:tc>
          <w:tcPr>
            <w:tcW w:w="24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Палата пациента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Медицинские работники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6" w:line="253" w:lineRule="auto"/>
              <w:ind w:left="94" w:right="184" w:hanging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Оказание непосредственной мед. помощи больным COVID-19.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6" w:line="253" w:lineRule="auto"/>
              <w:ind w:left="95" w:right="1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Мед. маска, халат</w:t>
            </w:r>
          </w:p>
          <w:p w:rsidR="008112B7" w:rsidRPr="003F7F9A" w:rsidRDefault="00941C19">
            <w:pPr>
              <w:pStyle w:val="TableParagraph"/>
              <w:spacing w:line="205" w:lineRule="exact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Перчатки</w:t>
            </w:r>
          </w:p>
          <w:p w:rsidR="008112B7" w:rsidRPr="003F7F9A" w:rsidRDefault="00941C19">
            <w:pPr>
              <w:pStyle w:val="TableParagraph"/>
              <w:spacing w:before="9" w:line="250" w:lineRule="auto"/>
              <w:ind w:left="95" w:right="1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Защита глаз (очки или защитный щиток).</w:t>
            </w:r>
          </w:p>
        </w:tc>
      </w:tr>
      <w:tr w:rsidR="008112B7" w:rsidRPr="003F7F9A" w:rsidTr="00E16468">
        <w:trPr>
          <w:trHeight w:hRule="exact" w:val="1606"/>
        </w:trPr>
        <w:tc>
          <w:tcPr>
            <w:tcW w:w="245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112B7" w:rsidRPr="003F7F9A" w:rsidRDefault="008112B7">
            <w:pPr>
              <w:rPr>
                <w:lang w:val="ru-RU"/>
              </w:rPr>
            </w:pPr>
          </w:p>
        </w:tc>
        <w:tc>
          <w:tcPr>
            <w:tcW w:w="2273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8112B7">
            <w:pPr>
              <w:rPr>
                <w:lang w:val="ru-RU"/>
              </w:rPr>
            </w:pP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6" w:line="250" w:lineRule="auto"/>
              <w:ind w:left="94" w:right="11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Процедуры, сопряженные с образованием аэрозолей, выполняемые в отношении больных COVID-19.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6" w:line="250" w:lineRule="auto"/>
              <w:ind w:left="95" w:right="5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Респиратор N95 или по стандарту FFP2, или аналог. Халат</w:t>
            </w:r>
          </w:p>
          <w:p w:rsidR="008112B7" w:rsidRPr="003F7F9A" w:rsidRDefault="00941C19">
            <w:pPr>
              <w:pStyle w:val="TableParagraph"/>
              <w:ind w:left="9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Перчатки</w:t>
            </w:r>
          </w:p>
          <w:p w:rsidR="008112B7" w:rsidRPr="003F7F9A" w:rsidRDefault="00941C19">
            <w:pPr>
              <w:pStyle w:val="TableParagraph"/>
              <w:spacing w:before="9" w:line="253" w:lineRule="auto"/>
              <w:ind w:left="95" w:right="1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Защита глаз  Фартук</w:t>
            </w:r>
          </w:p>
        </w:tc>
      </w:tr>
      <w:tr w:rsidR="008112B7" w:rsidRPr="003F7F9A" w:rsidTr="00C522CB">
        <w:trPr>
          <w:trHeight w:hRule="exact" w:val="1524"/>
        </w:trPr>
        <w:tc>
          <w:tcPr>
            <w:tcW w:w="245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112B7" w:rsidRPr="003F7F9A" w:rsidRDefault="008112B7">
            <w:pPr>
              <w:rPr>
                <w:lang w:val="ru-RU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Уборщики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50" w:lineRule="auto"/>
              <w:ind w:left="94" w:right="11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Вход в палату больного COVID-19.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50" w:lineRule="auto"/>
              <w:ind w:left="95" w:right="1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Мед. маска, халат</w:t>
            </w:r>
          </w:p>
          <w:p w:rsidR="008112B7" w:rsidRPr="003F7F9A" w:rsidRDefault="00941C19">
            <w:pPr>
              <w:pStyle w:val="TableParagraph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Прочные перчатки</w:t>
            </w:r>
          </w:p>
          <w:p w:rsidR="008112B7" w:rsidRPr="003F7F9A" w:rsidRDefault="00941C19">
            <w:pPr>
              <w:pStyle w:val="TableParagraph"/>
              <w:spacing w:before="6" w:line="251" w:lineRule="auto"/>
              <w:ind w:left="95" w:right="1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 xml:space="preserve">Защита глаз (при наличии </w:t>
            </w:r>
            <w:r w:rsidR="00E16468">
              <w:rPr>
                <w:rFonts w:ascii="Times New Roman" w:hAnsi="Times New Roman"/>
                <w:sz w:val="18"/>
                <w:lang w:val="ru"/>
              </w:rPr>
              <w:t>риска образования брызг из орг.</w:t>
            </w:r>
            <w:r>
              <w:rPr>
                <w:rFonts w:ascii="Times New Roman" w:hAnsi="Times New Roman"/>
                <w:sz w:val="18"/>
                <w:lang w:val="ru"/>
              </w:rPr>
              <w:t xml:space="preserve"> веществ или химикатов).</w:t>
            </w:r>
          </w:p>
          <w:p w:rsidR="008112B7" w:rsidRPr="003F7F9A" w:rsidRDefault="00941C19">
            <w:pPr>
              <w:pStyle w:val="TableParagraph"/>
              <w:spacing w:line="206" w:lineRule="exact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Ботинки или закрытая рабочая обувь</w:t>
            </w:r>
          </w:p>
        </w:tc>
      </w:tr>
      <w:tr w:rsidR="008112B7" w:rsidTr="00C522CB">
        <w:trPr>
          <w:trHeight w:hRule="exact" w:val="655"/>
        </w:trPr>
        <w:tc>
          <w:tcPr>
            <w:tcW w:w="2459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112B7" w:rsidRPr="003F7F9A" w:rsidRDefault="008112B7">
            <w:pPr>
              <w:rPr>
                <w:lang w:val="ru-RU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2"/>
              <w:ind w:left="9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sz w:val="18"/>
                <w:lang w:val="ru"/>
              </w:rPr>
              <w:t>Посетители</w:t>
            </w:r>
            <w:r w:rsidRPr="00E16468">
              <w:rPr>
                <w:rFonts w:ascii="Times New Roman" w:hAnsi="Times New Roman"/>
                <w:sz w:val="20"/>
                <w:vertAlign w:val="superscript"/>
                <w:lang w:val="ru"/>
              </w:rPr>
              <w:t>b</w:t>
            </w:r>
            <w:proofErr w:type="spellEnd"/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6" w:line="250" w:lineRule="auto"/>
              <w:ind w:left="94" w:right="112" w:hanging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Вход в палату больного COVID-19.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 w:line="250" w:lineRule="auto"/>
              <w:ind w:left="95" w:right="1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Мед. маска, халат</w:t>
            </w:r>
          </w:p>
          <w:p w:rsidR="008112B7" w:rsidRDefault="00941C19">
            <w:pPr>
              <w:pStyle w:val="TableParagraph"/>
              <w:spacing w:line="205" w:lineRule="exact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Перчатки</w:t>
            </w:r>
          </w:p>
        </w:tc>
      </w:tr>
      <w:tr w:rsidR="008112B7" w:rsidTr="00E16468">
        <w:trPr>
          <w:trHeight w:hRule="exact" w:val="966"/>
        </w:trPr>
        <w:tc>
          <w:tcPr>
            <w:tcW w:w="2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112B7" w:rsidRPr="003F7F9A" w:rsidRDefault="00941C19">
            <w:pPr>
              <w:pStyle w:val="TableParagraph"/>
              <w:spacing w:before="8" w:line="250" w:lineRule="auto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lastRenderedPageBreak/>
              <w:t>Другие места временного нахождения пациента (например, отделения, коридоры).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 w:line="250" w:lineRule="auto"/>
              <w:ind w:left="97" w:right="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Весь персонал, включая медработников.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50" w:lineRule="auto"/>
              <w:ind w:left="94" w:right="11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Любые действия, не предполагающие контакта с больными COVID-19.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СИЗ не требуются</w:t>
            </w:r>
          </w:p>
        </w:tc>
      </w:tr>
      <w:tr w:rsidR="008112B7" w:rsidTr="00E16468">
        <w:trPr>
          <w:trHeight w:hRule="exact" w:val="955"/>
        </w:trPr>
        <w:tc>
          <w:tcPr>
            <w:tcW w:w="24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Сортировка больных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Медицинские работники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6" w:line="245" w:lineRule="auto"/>
              <w:ind w:left="94" w:right="184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 xml:space="preserve">Предварительный скрининг без непосредственного </w:t>
            </w:r>
            <w:proofErr w:type="spellStart"/>
            <w:r>
              <w:rPr>
                <w:rFonts w:ascii="Times New Roman" w:hAnsi="Times New Roman"/>
                <w:sz w:val="18"/>
                <w:lang w:val="ru"/>
              </w:rPr>
              <w:t>контактирования</w:t>
            </w:r>
            <w:r w:rsidRPr="00E16468">
              <w:rPr>
                <w:rFonts w:ascii="Times New Roman" w:hAnsi="Times New Roman"/>
                <w:sz w:val="18"/>
                <w:vertAlign w:val="superscript"/>
                <w:lang w:val="ru"/>
              </w:rPr>
              <w:t>c</w:t>
            </w:r>
            <w:proofErr w:type="spellEnd"/>
            <w:r>
              <w:rPr>
                <w:rFonts w:ascii="Times New Roman" w:hAnsi="Times New Roman"/>
                <w:sz w:val="12"/>
                <w:lang w:val="ru"/>
              </w:rPr>
              <w:t>.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6" w:line="250" w:lineRule="auto"/>
              <w:ind w:left="95" w:right="18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Соблюдение расстояния как минимум в 1 м.</w:t>
            </w:r>
          </w:p>
          <w:p w:rsidR="008112B7" w:rsidRDefault="00941C19">
            <w:pPr>
              <w:pStyle w:val="TableParagraph"/>
              <w:spacing w:before="2" w:line="205" w:lineRule="exact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СИЗ не требуются</w:t>
            </w:r>
          </w:p>
        </w:tc>
      </w:tr>
      <w:tr w:rsidR="008112B7" w:rsidRPr="003F7F9A" w:rsidTr="00E16468">
        <w:trPr>
          <w:trHeight w:hRule="exact" w:val="1207"/>
        </w:trPr>
        <w:tc>
          <w:tcPr>
            <w:tcW w:w="245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112B7" w:rsidRDefault="008112B7"/>
        </w:tc>
        <w:tc>
          <w:tcPr>
            <w:tcW w:w="22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 w:line="250" w:lineRule="auto"/>
              <w:ind w:left="97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Пациенты с респираторными симптомами.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Любые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50" w:lineRule="auto"/>
              <w:ind w:left="95" w:right="178" w:hanging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Соблюдение расстояния как минимум в 1 м.</w:t>
            </w:r>
          </w:p>
          <w:p w:rsidR="008112B7" w:rsidRPr="003F7F9A" w:rsidRDefault="00941C19">
            <w:pPr>
              <w:pStyle w:val="TableParagraph"/>
              <w:spacing w:line="250" w:lineRule="auto"/>
              <w:ind w:left="95" w:right="18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Давать медицинскую маску, если пациент в состоянии ее использовать.</w:t>
            </w:r>
          </w:p>
        </w:tc>
      </w:tr>
      <w:tr w:rsidR="008112B7" w:rsidTr="00E16468">
        <w:trPr>
          <w:trHeight w:hRule="exact" w:val="742"/>
        </w:trPr>
        <w:tc>
          <w:tcPr>
            <w:tcW w:w="2459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112B7" w:rsidRPr="003F7F9A" w:rsidRDefault="008112B7">
            <w:pPr>
              <w:rPr>
                <w:lang w:val="ru-RU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 w:line="253" w:lineRule="auto"/>
              <w:ind w:left="97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Пациенты без респираторных симптомов.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Любые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4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СИЗ не требуются</w:t>
            </w:r>
          </w:p>
        </w:tc>
      </w:tr>
      <w:tr w:rsidR="008112B7" w:rsidRPr="003F7F9A" w:rsidTr="00C522CB">
        <w:trPr>
          <w:trHeight w:hRule="exact" w:val="1090"/>
        </w:trPr>
        <w:tc>
          <w:tcPr>
            <w:tcW w:w="2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Лаборатория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Лаборант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 w:line="250" w:lineRule="auto"/>
              <w:ind w:left="94" w:right="184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Манипуляции с респираторными пробами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50" w:lineRule="auto"/>
              <w:ind w:left="95" w:right="1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Мед. маска, халат</w:t>
            </w:r>
          </w:p>
          <w:p w:rsidR="008112B7" w:rsidRPr="003F7F9A" w:rsidRDefault="00941C19">
            <w:pPr>
              <w:pStyle w:val="TableParagraph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Перчатки</w:t>
            </w:r>
          </w:p>
          <w:p w:rsidR="008112B7" w:rsidRPr="003F7F9A" w:rsidRDefault="00941C19">
            <w:pPr>
              <w:pStyle w:val="TableParagraph"/>
              <w:spacing w:before="9" w:line="250" w:lineRule="auto"/>
              <w:ind w:left="95" w:right="18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Защита глаз (при риске брызг).</w:t>
            </w:r>
          </w:p>
        </w:tc>
      </w:tr>
      <w:tr w:rsidR="008112B7" w:rsidTr="00E16468">
        <w:trPr>
          <w:trHeight w:hRule="exact" w:val="1215"/>
        </w:trPr>
        <w:tc>
          <w:tcPr>
            <w:tcW w:w="2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Административные помещения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 w:line="250" w:lineRule="auto"/>
              <w:ind w:left="97" w:right="112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Весь персонал, включая медработников.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50" w:lineRule="auto"/>
              <w:ind w:left="94" w:right="11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Административные мероприятия, не предполагающие контакта с больными COVID-19.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СИЗ не требуются</w:t>
            </w:r>
          </w:p>
        </w:tc>
      </w:tr>
    </w:tbl>
    <w:p w:rsidR="008112B7" w:rsidRDefault="008112B7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112B7" w:rsidRDefault="008112B7">
      <w:pPr>
        <w:jc w:val="center"/>
        <w:rPr>
          <w:rFonts w:ascii="Arial Narrow" w:eastAsia="Arial Narrow" w:hAnsi="Arial Narrow" w:cs="Arial Narrow"/>
          <w:sz w:val="17"/>
          <w:szCs w:val="17"/>
        </w:rPr>
        <w:sectPr w:rsidR="008112B7">
          <w:type w:val="continuous"/>
          <w:pgSz w:w="12240" w:h="15840"/>
          <w:pgMar w:top="440" w:right="1060" w:bottom="0" w:left="1080" w:header="720" w:footer="720" w:gutter="0"/>
          <w:cols w:space="720"/>
        </w:sectPr>
      </w:pPr>
    </w:p>
    <w:p w:rsidR="008112B7" w:rsidRDefault="008112B7">
      <w:pPr>
        <w:spacing w:before="8" w:line="200" w:lineRule="atLeast"/>
        <w:rPr>
          <w:rFonts w:ascii="Arial Narrow" w:eastAsia="Arial Narrow" w:hAnsi="Arial Narrow" w:cs="Arial Narrow"/>
          <w:sz w:val="17"/>
          <w:szCs w:val="17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892"/>
        <w:gridCol w:w="2310"/>
        <w:gridCol w:w="2640"/>
        <w:gridCol w:w="2994"/>
      </w:tblGrid>
      <w:tr w:rsidR="008112B7" w:rsidTr="00E00EE2">
        <w:trPr>
          <w:trHeight w:hRule="exact" w:val="226"/>
        </w:trPr>
        <w:tc>
          <w:tcPr>
            <w:tcW w:w="9836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Амбулаторные учреждения</w:t>
            </w:r>
          </w:p>
        </w:tc>
      </w:tr>
      <w:tr w:rsidR="008112B7" w:rsidRPr="003F7F9A" w:rsidTr="00E16468">
        <w:trPr>
          <w:trHeight w:hRule="exact" w:val="872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Приемная врача (консультационный кабинет)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Медицинские работники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49" w:lineRule="auto"/>
              <w:ind w:left="94" w:right="184" w:hanging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Медицинский осмотр пациента с респираторными симптомами.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47" w:lineRule="auto"/>
              <w:ind w:left="95" w:right="1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Мед. маска, халат</w:t>
            </w:r>
          </w:p>
          <w:p w:rsidR="008112B7" w:rsidRPr="003F7F9A" w:rsidRDefault="00941C19">
            <w:pPr>
              <w:pStyle w:val="TableParagraph"/>
              <w:spacing w:before="2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Перчатки</w:t>
            </w:r>
          </w:p>
          <w:p w:rsidR="008112B7" w:rsidRPr="003F7F9A" w:rsidRDefault="00941C19">
            <w:pPr>
              <w:pStyle w:val="TableParagraph"/>
              <w:spacing w:before="11" w:line="205" w:lineRule="exact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 xml:space="preserve">Защита глаз </w:t>
            </w:r>
          </w:p>
        </w:tc>
      </w:tr>
      <w:tr w:rsidR="008112B7" w:rsidRPr="003F7F9A" w:rsidTr="00E16468">
        <w:trPr>
          <w:trHeight w:hRule="exact" w:val="1069"/>
        </w:trPr>
        <w:tc>
          <w:tcPr>
            <w:tcW w:w="189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112B7" w:rsidRPr="003F7F9A" w:rsidRDefault="008112B7">
            <w:pPr>
              <w:rPr>
                <w:lang w:val="ru-RU"/>
              </w:rPr>
            </w:pPr>
          </w:p>
        </w:tc>
        <w:tc>
          <w:tcPr>
            <w:tcW w:w="23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Медицинские работники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50" w:lineRule="auto"/>
              <w:ind w:left="94" w:right="184" w:hanging="3"/>
              <w:rPr>
                <w:rFonts w:ascii="Times New Roman"/>
                <w:w w:val="105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Медицинский осмотр пациента без респираторных симптомов.</w:t>
            </w:r>
          </w:p>
          <w:p w:rsidR="00E00EE2" w:rsidRPr="003F7F9A" w:rsidRDefault="00E00EE2" w:rsidP="00E00EE2">
            <w:pPr>
              <w:pStyle w:val="TableParagraph"/>
              <w:spacing w:before="8" w:line="250" w:lineRule="auto"/>
              <w:ind w:right="18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50" w:lineRule="auto"/>
              <w:ind w:left="95" w:right="18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СИЗ в соответствии с типовыми мерами предосторожности и оценкой риска.</w:t>
            </w:r>
          </w:p>
        </w:tc>
      </w:tr>
      <w:tr w:rsidR="008112B7" w:rsidRPr="003F7F9A" w:rsidTr="00E16468">
        <w:trPr>
          <w:trHeight w:hRule="exact" w:val="662"/>
        </w:trPr>
        <w:tc>
          <w:tcPr>
            <w:tcW w:w="189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112B7" w:rsidRPr="003F7F9A" w:rsidRDefault="008112B7">
            <w:pPr>
              <w:rPr>
                <w:lang w:val="ru-RU"/>
              </w:rPr>
            </w:pPr>
          </w:p>
        </w:tc>
        <w:tc>
          <w:tcPr>
            <w:tcW w:w="23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 w:line="250" w:lineRule="auto"/>
              <w:ind w:left="97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Пациенты с респираторными симптомами.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Любые</w:t>
            </w:r>
          </w:p>
        </w:tc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6" w:line="250" w:lineRule="auto"/>
              <w:ind w:left="95" w:right="178" w:hanging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Давать медицинскую маску, если пациент в состоянии ее использовать.</w:t>
            </w:r>
          </w:p>
        </w:tc>
      </w:tr>
      <w:tr w:rsidR="008112B7" w:rsidTr="00E16468">
        <w:trPr>
          <w:trHeight w:hRule="exact" w:val="443"/>
        </w:trPr>
        <w:tc>
          <w:tcPr>
            <w:tcW w:w="189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112B7" w:rsidRPr="003F7F9A" w:rsidRDefault="008112B7">
            <w:pPr>
              <w:rPr>
                <w:lang w:val="ru-RU"/>
              </w:rPr>
            </w:pPr>
          </w:p>
        </w:tc>
        <w:tc>
          <w:tcPr>
            <w:tcW w:w="23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 w:line="253" w:lineRule="auto"/>
              <w:ind w:left="97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Пациенты без респираторных симптомов.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Любые</w:t>
            </w:r>
          </w:p>
        </w:tc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4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СИЗ не требуются</w:t>
            </w:r>
          </w:p>
        </w:tc>
      </w:tr>
      <w:tr w:rsidR="008112B7" w:rsidRPr="003F7F9A" w:rsidTr="00E16468">
        <w:trPr>
          <w:trHeight w:hRule="exact" w:val="1520"/>
        </w:trPr>
        <w:tc>
          <w:tcPr>
            <w:tcW w:w="1892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112B7" w:rsidRDefault="008112B7"/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Уборщики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49" w:lineRule="auto"/>
              <w:ind w:left="94" w:right="11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После и между приемами пациентов с респираторными симптомами.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47" w:lineRule="auto"/>
              <w:ind w:left="95" w:right="1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Мед. маска, халат</w:t>
            </w:r>
          </w:p>
          <w:p w:rsidR="008112B7" w:rsidRPr="003F7F9A" w:rsidRDefault="00941C19">
            <w:pPr>
              <w:pStyle w:val="TableParagraph"/>
              <w:spacing w:before="2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Прочные перчатки</w:t>
            </w:r>
          </w:p>
          <w:p w:rsidR="008112B7" w:rsidRPr="003F7F9A" w:rsidRDefault="00941C19">
            <w:pPr>
              <w:pStyle w:val="TableParagraph"/>
              <w:spacing w:before="11" w:line="250" w:lineRule="auto"/>
              <w:ind w:left="95" w:right="1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 xml:space="preserve">Защита глаз (при наличии риска образования брызг </w:t>
            </w:r>
            <w:proofErr w:type="gramStart"/>
            <w:r>
              <w:rPr>
                <w:rFonts w:ascii="Times New Roman" w:hAnsi="Times New Roman"/>
                <w:sz w:val="18"/>
                <w:lang w:val="ru"/>
              </w:rPr>
              <w:t>из орган</w:t>
            </w:r>
            <w:proofErr w:type="gramEnd"/>
            <w:r>
              <w:rPr>
                <w:rFonts w:ascii="Times New Roman" w:hAnsi="Times New Roman"/>
                <w:sz w:val="18"/>
                <w:lang w:val="ru"/>
              </w:rPr>
              <w:t>. веществ или химикатов).</w:t>
            </w:r>
          </w:p>
          <w:p w:rsidR="008112B7" w:rsidRPr="003F7F9A" w:rsidRDefault="00941C19">
            <w:pPr>
              <w:pStyle w:val="TableParagraph"/>
              <w:spacing w:line="205" w:lineRule="exact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Ботинки или закрытая рабочая обувь</w:t>
            </w:r>
          </w:p>
        </w:tc>
      </w:tr>
      <w:tr w:rsidR="008112B7" w:rsidRPr="003F7F9A" w:rsidTr="00E16468">
        <w:trPr>
          <w:trHeight w:hRule="exact" w:val="2167"/>
        </w:trPr>
        <w:tc>
          <w:tcPr>
            <w:tcW w:w="18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Зал ожидания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 w:line="253" w:lineRule="auto"/>
              <w:ind w:left="97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Пациенты с респираторными симптомами.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Любые</w:t>
            </w:r>
          </w:p>
        </w:tc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6" w:line="253" w:lineRule="auto"/>
              <w:ind w:left="95" w:right="178" w:hanging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Давать медицинскую маску, если пациент в состоянии ее использовать.</w:t>
            </w:r>
          </w:p>
          <w:p w:rsidR="008112B7" w:rsidRPr="003F7F9A" w:rsidRDefault="008112B7">
            <w:pPr>
              <w:pStyle w:val="TableParagraph"/>
              <w:spacing w:before="14" w:line="200" w:lineRule="atLeast"/>
              <w:rPr>
                <w:rFonts w:ascii="Arial Narrow" w:eastAsia="Arial Narrow" w:hAnsi="Arial Narrow" w:cs="Arial Narrow"/>
                <w:sz w:val="17"/>
                <w:szCs w:val="17"/>
                <w:lang w:val="ru-RU"/>
              </w:rPr>
            </w:pPr>
          </w:p>
          <w:p w:rsidR="008112B7" w:rsidRPr="003F7F9A" w:rsidRDefault="00941C19">
            <w:pPr>
              <w:pStyle w:val="TableParagraph"/>
              <w:spacing w:line="250" w:lineRule="auto"/>
              <w:ind w:left="95" w:right="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Немедленно поместить пациента в изолятор или отдельное помещение, недоступное посторонним; если это неосуществимо, то обеспечивать дистанцию как минимум в 1 метр от других пациентов.</w:t>
            </w:r>
          </w:p>
        </w:tc>
      </w:tr>
      <w:tr w:rsidR="008112B7" w:rsidTr="00E16468">
        <w:trPr>
          <w:trHeight w:hRule="exact" w:val="442"/>
        </w:trPr>
        <w:tc>
          <w:tcPr>
            <w:tcW w:w="1892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112B7" w:rsidRPr="003F7F9A" w:rsidRDefault="008112B7">
            <w:pPr>
              <w:rPr>
                <w:lang w:val="ru-RU"/>
              </w:rPr>
            </w:pPr>
          </w:p>
        </w:tc>
        <w:tc>
          <w:tcPr>
            <w:tcW w:w="23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 w:line="253" w:lineRule="auto"/>
              <w:ind w:left="97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Пациенты без респираторных симптомов.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Любые</w:t>
            </w:r>
          </w:p>
        </w:tc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4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СИЗ не требуются</w:t>
            </w:r>
          </w:p>
        </w:tc>
      </w:tr>
      <w:tr w:rsidR="008112B7" w:rsidTr="00E16468">
        <w:trPr>
          <w:trHeight w:hRule="exact" w:val="443"/>
        </w:trPr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Административные помещения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 w:line="250" w:lineRule="auto"/>
              <w:ind w:left="97" w:right="112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Весь персонал, включая медработников.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Административные функции</w:t>
            </w:r>
          </w:p>
        </w:tc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3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СИЗ не требуются</w:t>
            </w:r>
          </w:p>
        </w:tc>
      </w:tr>
      <w:tr w:rsidR="008112B7" w:rsidTr="00E16468">
        <w:trPr>
          <w:trHeight w:hRule="exact" w:val="903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lastRenderedPageBreak/>
              <w:t>Сортировка больных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Медицинские работники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45" w:lineRule="auto"/>
              <w:ind w:left="94" w:right="184" w:hanging="3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 xml:space="preserve">Предварительный скрининг без непосредственного </w:t>
            </w:r>
            <w:proofErr w:type="spellStart"/>
            <w:r>
              <w:rPr>
                <w:rFonts w:ascii="Times New Roman" w:hAnsi="Times New Roman"/>
                <w:sz w:val="18"/>
                <w:lang w:val="ru"/>
              </w:rPr>
              <w:t>контактирования</w:t>
            </w:r>
            <w:r w:rsidRPr="00E16468">
              <w:rPr>
                <w:rFonts w:ascii="Times New Roman" w:hAnsi="Times New Roman"/>
                <w:sz w:val="18"/>
                <w:vertAlign w:val="superscript"/>
                <w:lang w:val="ru"/>
              </w:rPr>
              <w:t>c</w:t>
            </w:r>
            <w:proofErr w:type="spellEnd"/>
            <w:r>
              <w:rPr>
                <w:rFonts w:ascii="Times New Roman" w:hAnsi="Times New Roman"/>
                <w:sz w:val="12"/>
                <w:lang w:val="ru"/>
              </w:rPr>
              <w:t>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50" w:lineRule="auto"/>
              <w:ind w:left="95" w:right="18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Соблюдение расстояния как минимум в 1 м.</w:t>
            </w:r>
          </w:p>
          <w:p w:rsidR="008112B7" w:rsidRDefault="00941C19">
            <w:pPr>
              <w:pStyle w:val="TableParagraph"/>
              <w:spacing w:line="205" w:lineRule="exact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СИЗ не требуются</w:t>
            </w:r>
          </w:p>
        </w:tc>
      </w:tr>
      <w:tr w:rsidR="008112B7" w:rsidRPr="003F7F9A" w:rsidTr="00E16468">
        <w:trPr>
          <w:trHeight w:hRule="exact" w:val="876"/>
        </w:trPr>
        <w:tc>
          <w:tcPr>
            <w:tcW w:w="189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112B7" w:rsidRDefault="008112B7"/>
        </w:tc>
        <w:tc>
          <w:tcPr>
            <w:tcW w:w="23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 w:line="253" w:lineRule="auto"/>
              <w:ind w:left="97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Пациенты с респираторными симптомами.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Любые</w:t>
            </w:r>
          </w:p>
        </w:tc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6" w:line="253" w:lineRule="auto"/>
              <w:ind w:left="95" w:right="178" w:hanging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Соблюдение расстояния как минимум в 1 м.</w:t>
            </w:r>
          </w:p>
          <w:p w:rsidR="008112B7" w:rsidRPr="003F7F9A" w:rsidRDefault="00941C19">
            <w:pPr>
              <w:pStyle w:val="TableParagraph"/>
              <w:spacing w:line="250" w:lineRule="auto"/>
              <w:ind w:left="95" w:right="18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Давать медицинскую маску, если пациент в состоянии ее использовать.</w:t>
            </w:r>
          </w:p>
        </w:tc>
      </w:tr>
      <w:tr w:rsidR="008112B7" w:rsidTr="00E16468">
        <w:trPr>
          <w:trHeight w:hRule="exact" w:val="442"/>
        </w:trPr>
        <w:tc>
          <w:tcPr>
            <w:tcW w:w="1892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112B7" w:rsidRPr="003F7F9A" w:rsidRDefault="008112B7">
            <w:pPr>
              <w:rPr>
                <w:lang w:val="ru-RU"/>
              </w:rPr>
            </w:pPr>
          </w:p>
        </w:tc>
        <w:tc>
          <w:tcPr>
            <w:tcW w:w="23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 w:line="250" w:lineRule="auto"/>
              <w:ind w:left="97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Пациенты без респираторных симптомов.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Любые</w:t>
            </w:r>
          </w:p>
        </w:tc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4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СИЗ не требуются</w:t>
            </w:r>
          </w:p>
        </w:tc>
      </w:tr>
      <w:tr w:rsidR="008112B7" w:rsidTr="00E00EE2">
        <w:trPr>
          <w:trHeight w:hRule="exact" w:val="226"/>
        </w:trPr>
        <w:tc>
          <w:tcPr>
            <w:tcW w:w="98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Социальная среда</w:t>
            </w:r>
          </w:p>
        </w:tc>
      </w:tr>
      <w:tr w:rsidR="008112B7" w:rsidRPr="003F7F9A" w:rsidTr="00E16468">
        <w:trPr>
          <w:trHeight w:hRule="exact" w:val="1090"/>
        </w:trPr>
        <w:tc>
          <w:tcPr>
            <w:tcW w:w="18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На дому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 w:line="250" w:lineRule="auto"/>
              <w:ind w:left="97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Пациенты с респираторными симптомами.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Любые</w:t>
            </w:r>
          </w:p>
        </w:tc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6" w:line="250" w:lineRule="auto"/>
              <w:ind w:left="95" w:right="184" w:hanging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Соблюдение расстояния как минимум в 1 м.</w:t>
            </w:r>
          </w:p>
          <w:p w:rsidR="008112B7" w:rsidRPr="003F7F9A" w:rsidRDefault="00941C19">
            <w:pPr>
              <w:pStyle w:val="TableParagraph"/>
              <w:spacing w:line="250" w:lineRule="auto"/>
              <w:ind w:left="95" w:right="18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Давать медицинскую маску, если пациент в состоянии ее использовать, кроме сна.</w:t>
            </w:r>
          </w:p>
        </w:tc>
      </w:tr>
      <w:tr w:rsidR="008112B7" w:rsidTr="00E16468">
        <w:trPr>
          <w:trHeight w:hRule="exact" w:val="962"/>
        </w:trPr>
        <w:tc>
          <w:tcPr>
            <w:tcW w:w="189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112B7" w:rsidRPr="003F7F9A" w:rsidRDefault="008112B7">
            <w:pPr>
              <w:rPr>
                <w:lang w:val="ru-RU"/>
              </w:rPr>
            </w:pPr>
          </w:p>
        </w:tc>
        <w:tc>
          <w:tcPr>
            <w:tcW w:w="23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Лицо, осуществляющее уход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112B7" w:rsidRPr="003F7F9A" w:rsidRDefault="00941C19" w:rsidP="00E16468">
            <w:pPr>
              <w:pStyle w:val="TableParagraph"/>
              <w:spacing w:before="6" w:line="251" w:lineRule="auto"/>
              <w:ind w:left="94" w:right="214" w:hanging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  <w:t>Вход в комнату пациента, но не оказывая непосредственного ухода или помощи.</w:t>
            </w:r>
          </w:p>
        </w:tc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Мед. маска</w:t>
            </w:r>
          </w:p>
        </w:tc>
      </w:tr>
      <w:tr w:rsidR="008112B7" w:rsidRPr="003F7F9A" w:rsidTr="00E16468">
        <w:trPr>
          <w:trHeight w:hRule="exact" w:val="1297"/>
        </w:trPr>
        <w:tc>
          <w:tcPr>
            <w:tcW w:w="189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112B7" w:rsidRDefault="008112B7"/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Лицо, осуществляющее уход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 w:rsidP="00E16468">
            <w:pPr>
              <w:pStyle w:val="TableParagraph"/>
              <w:spacing w:before="8" w:line="249" w:lineRule="auto"/>
              <w:ind w:left="94" w:right="119" w:hanging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Оказание непосредственного ухода или при работе со стулом, мочей или мусором больного COVID-19,</w:t>
            </w:r>
          </w:p>
          <w:p w:rsidR="008112B7" w:rsidRPr="003F7F9A" w:rsidRDefault="00941C19" w:rsidP="00E16468">
            <w:pPr>
              <w:pStyle w:val="TableParagraph"/>
              <w:spacing w:before="4" w:line="205" w:lineRule="exact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который находится на домашнем уходе.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47" w:lineRule="auto"/>
              <w:ind w:left="95" w:right="1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Перчатки, мед. маска</w:t>
            </w:r>
          </w:p>
          <w:p w:rsidR="008112B7" w:rsidRPr="003F7F9A" w:rsidRDefault="00941C19">
            <w:pPr>
              <w:pStyle w:val="TableParagraph"/>
              <w:spacing w:before="2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Фартук (при риске брызг)</w:t>
            </w:r>
          </w:p>
        </w:tc>
      </w:tr>
      <w:tr w:rsidR="008112B7" w:rsidRPr="003F7F9A" w:rsidTr="00E16468">
        <w:trPr>
          <w:trHeight w:hRule="exact" w:val="874"/>
        </w:trPr>
        <w:tc>
          <w:tcPr>
            <w:tcW w:w="1892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112B7" w:rsidRPr="003F7F9A" w:rsidRDefault="008112B7">
            <w:pPr>
              <w:rPr>
                <w:lang w:val="ru-RU"/>
              </w:rPr>
            </w:pPr>
          </w:p>
        </w:tc>
        <w:tc>
          <w:tcPr>
            <w:tcW w:w="23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Медицинские работники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50" w:lineRule="auto"/>
              <w:ind w:left="94" w:right="184" w:hanging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Оказание непосредственного ухода или помощи больному COVID-19 на дому.</w:t>
            </w:r>
          </w:p>
        </w:tc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50" w:lineRule="auto"/>
              <w:ind w:left="95" w:right="1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Мед. маска, халат</w:t>
            </w:r>
          </w:p>
          <w:p w:rsidR="008112B7" w:rsidRPr="003F7F9A" w:rsidRDefault="00941C19">
            <w:pPr>
              <w:pStyle w:val="TableParagraph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Перчатки</w:t>
            </w:r>
          </w:p>
          <w:p w:rsidR="008112B7" w:rsidRPr="003F7F9A" w:rsidRDefault="00941C19">
            <w:pPr>
              <w:pStyle w:val="TableParagraph"/>
              <w:spacing w:before="6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 xml:space="preserve">Защита глаз </w:t>
            </w:r>
          </w:p>
        </w:tc>
      </w:tr>
      <w:tr w:rsidR="008112B7" w:rsidTr="00E16468">
        <w:trPr>
          <w:trHeight w:hRule="exact" w:val="659"/>
        </w:trPr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112B7" w:rsidRPr="003F7F9A" w:rsidRDefault="00941C19">
            <w:pPr>
              <w:pStyle w:val="TableParagraph"/>
              <w:spacing w:before="6" w:line="251" w:lineRule="auto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Зоны общего пользования (напр., школы, ТРЦ, вокзалы).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 w:line="253" w:lineRule="auto"/>
              <w:ind w:left="97" w:right="1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Лица без респираторных симптомов.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Любые</w:t>
            </w:r>
          </w:p>
        </w:tc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4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СИЗ не требуются</w:t>
            </w:r>
          </w:p>
        </w:tc>
      </w:tr>
    </w:tbl>
    <w:p w:rsidR="008112B7" w:rsidRDefault="008112B7">
      <w:pPr>
        <w:spacing w:before="1" w:line="150" w:lineRule="atLeast"/>
        <w:rPr>
          <w:rFonts w:ascii="Arial Narrow" w:eastAsia="Arial Narrow" w:hAnsi="Arial Narrow" w:cs="Arial Narrow"/>
          <w:sz w:val="13"/>
          <w:szCs w:val="13"/>
        </w:rPr>
      </w:pPr>
    </w:p>
    <w:p w:rsidR="008112B7" w:rsidRDefault="008112B7">
      <w:pPr>
        <w:ind w:left="4954" w:right="4966"/>
        <w:jc w:val="center"/>
        <w:rPr>
          <w:rFonts w:ascii="Arial Narrow" w:eastAsia="Arial Narrow" w:hAnsi="Arial Narrow" w:cs="Arial Narrow"/>
          <w:sz w:val="17"/>
          <w:szCs w:val="17"/>
        </w:rPr>
      </w:pPr>
    </w:p>
    <w:p w:rsidR="008112B7" w:rsidRDefault="008112B7">
      <w:pPr>
        <w:jc w:val="center"/>
        <w:rPr>
          <w:rFonts w:ascii="Arial Narrow" w:eastAsia="Arial Narrow" w:hAnsi="Arial Narrow" w:cs="Arial Narrow"/>
          <w:sz w:val="17"/>
          <w:szCs w:val="17"/>
        </w:rPr>
        <w:sectPr w:rsidR="008112B7">
          <w:type w:val="continuous"/>
          <w:pgSz w:w="12240" w:h="15840"/>
          <w:pgMar w:top="440" w:right="1100" w:bottom="0" w:left="1100" w:header="720" w:footer="720" w:gutter="0"/>
          <w:cols w:space="720"/>
        </w:sectPr>
      </w:pPr>
    </w:p>
    <w:p w:rsidR="008112B7" w:rsidRDefault="008112B7">
      <w:pPr>
        <w:spacing w:before="8" w:line="200" w:lineRule="atLeast"/>
        <w:rPr>
          <w:rFonts w:ascii="Arial Narrow" w:eastAsia="Arial Narrow" w:hAnsi="Arial Narrow" w:cs="Arial Narrow"/>
          <w:sz w:val="17"/>
          <w:szCs w:val="17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672"/>
        <w:gridCol w:w="1320"/>
        <w:gridCol w:w="3410"/>
        <w:gridCol w:w="3434"/>
      </w:tblGrid>
      <w:tr w:rsidR="008112B7" w:rsidRPr="003F7F9A" w:rsidTr="00C522CB">
        <w:trPr>
          <w:trHeight w:hRule="exact" w:val="226"/>
        </w:trPr>
        <w:tc>
          <w:tcPr>
            <w:tcW w:w="9836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Пункты пересечения границы (въезда-выезда)</w:t>
            </w:r>
          </w:p>
        </w:tc>
      </w:tr>
      <w:tr w:rsidR="008112B7" w:rsidTr="00707218">
        <w:trPr>
          <w:trHeight w:hRule="exact" w:val="226"/>
        </w:trPr>
        <w:tc>
          <w:tcPr>
            <w:tcW w:w="16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Административные помещения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Весь персонал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Любые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СИЗ не требуются</w:t>
            </w:r>
          </w:p>
        </w:tc>
      </w:tr>
      <w:tr w:rsidR="008112B7" w:rsidTr="00707218">
        <w:trPr>
          <w:trHeight w:hRule="exact" w:val="982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Помещение для скрининга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Персонал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46" w:lineRule="auto"/>
              <w:ind w:left="94" w:right="230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 xml:space="preserve">Первый скрининг (замер температуры) без прямого </w:t>
            </w:r>
            <w:proofErr w:type="spellStart"/>
            <w:r>
              <w:rPr>
                <w:rFonts w:ascii="Times New Roman" w:hAnsi="Times New Roman"/>
                <w:sz w:val="18"/>
                <w:lang w:val="ru"/>
              </w:rPr>
              <w:t>контакта</w:t>
            </w:r>
            <w:r w:rsidRPr="00E16468">
              <w:rPr>
                <w:rFonts w:ascii="Times New Roman" w:hAnsi="Times New Roman"/>
                <w:sz w:val="18"/>
                <w:vertAlign w:val="superscript"/>
                <w:lang w:val="ru"/>
              </w:rPr>
              <w:t>c</w:t>
            </w:r>
            <w:proofErr w:type="spellEnd"/>
            <w:r>
              <w:rPr>
                <w:rFonts w:ascii="Times New Roman" w:hAnsi="Times New Roman"/>
                <w:sz w:val="12"/>
                <w:lang w:val="ru"/>
              </w:rPr>
              <w:t>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47" w:lineRule="auto"/>
              <w:ind w:left="95" w:right="18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Соблюдение расстояния как минимум в 1 м.</w:t>
            </w:r>
          </w:p>
          <w:p w:rsidR="008112B7" w:rsidRDefault="00941C19">
            <w:pPr>
              <w:pStyle w:val="TableParagraph"/>
              <w:spacing w:before="2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СИЗ не требуются</w:t>
            </w:r>
          </w:p>
        </w:tc>
      </w:tr>
      <w:tr w:rsidR="008112B7" w:rsidTr="00707218">
        <w:trPr>
          <w:trHeight w:hRule="exact" w:val="1263"/>
        </w:trPr>
        <w:tc>
          <w:tcPr>
            <w:tcW w:w="167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112B7" w:rsidRDefault="008112B7"/>
        </w:tc>
        <w:tc>
          <w:tcPr>
            <w:tcW w:w="132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Персонал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 w:line="251" w:lineRule="auto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Второй скрининг (т.е., расспрос пациентов с температурой о наличии клинических симптомов, указывающих на инфекцию COVID-19, и анамнезе поездок).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 w:line="253" w:lineRule="auto"/>
              <w:ind w:left="95" w:right="1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Мед. маска, перчатки</w:t>
            </w:r>
          </w:p>
        </w:tc>
      </w:tr>
      <w:tr w:rsidR="008112B7" w:rsidRPr="003F7F9A" w:rsidTr="00707218">
        <w:trPr>
          <w:trHeight w:hRule="exact" w:val="1520"/>
        </w:trPr>
        <w:tc>
          <w:tcPr>
            <w:tcW w:w="1672" w:type="dxa"/>
            <w:vMerge/>
            <w:tcBorders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112B7" w:rsidRDefault="008112B7"/>
        </w:tc>
        <w:tc>
          <w:tcPr>
            <w:tcW w:w="13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Уборщики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6" w:line="250" w:lineRule="auto"/>
              <w:ind w:left="94" w:right="11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Уборка помещений скрининга пассажиров с температурой.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6" w:line="250" w:lineRule="auto"/>
              <w:ind w:left="95" w:right="1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Мед. маска, халат</w:t>
            </w:r>
          </w:p>
          <w:p w:rsidR="008112B7" w:rsidRPr="003F7F9A" w:rsidRDefault="00941C19">
            <w:pPr>
              <w:pStyle w:val="TableParagraph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Прочные перчатки</w:t>
            </w:r>
          </w:p>
          <w:p w:rsidR="008112B7" w:rsidRPr="003F7F9A" w:rsidRDefault="00941C19">
            <w:pPr>
              <w:pStyle w:val="TableParagraph"/>
              <w:spacing w:before="9" w:line="250" w:lineRule="auto"/>
              <w:ind w:left="95" w:right="1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 xml:space="preserve">Защита глаз (при наличии риска образования брызг </w:t>
            </w:r>
            <w:proofErr w:type="gramStart"/>
            <w:r>
              <w:rPr>
                <w:rFonts w:ascii="Times New Roman" w:hAnsi="Times New Roman"/>
                <w:sz w:val="18"/>
                <w:lang w:val="ru"/>
              </w:rPr>
              <w:t>из орган</w:t>
            </w:r>
            <w:proofErr w:type="gramEnd"/>
            <w:r>
              <w:rPr>
                <w:rFonts w:ascii="Times New Roman" w:hAnsi="Times New Roman"/>
                <w:sz w:val="18"/>
                <w:lang w:val="ru"/>
              </w:rPr>
              <w:t>. веществ или химикатов).</w:t>
            </w:r>
          </w:p>
          <w:p w:rsidR="008112B7" w:rsidRPr="003F7F9A" w:rsidRDefault="00941C19">
            <w:pPr>
              <w:pStyle w:val="TableParagraph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Ботинки или закрытая рабочая обувь</w:t>
            </w:r>
          </w:p>
        </w:tc>
      </w:tr>
      <w:tr w:rsidR="008112B7" w:rsidTr="00707218">
        <w:trPr>
          <w:trHeight w:hRule="exact" w:val="875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Помещение временной изоляции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Персонал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50" w:lineRule="auto"/>
              <w:ind w:left="94" w:right="1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Вход в помещение изоляции, но без оказания непосредственной помощи.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50" w:lineRule="auto"/>
              <w:ind w:left="95" w:right="18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Соблюдение расстояния как минимум в 1 м.</w:t>
            </w:r>
          </w:p>
          <w:p w:rsidR="008112B7" w:rsidRDefault="00941C19">
            <w:pPr>
              <w:pStyle w:val="TableParagraph"/>
              <w:spacing w:line="253" w:lineRule="auto"/>
              <w:ind w:left="95" w:right="1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Мед. маска, перчатки</w:t>
            </w:r>
          </w:p>
        </w:tc>
      </w:tr>
      <w:tr w:rsidR="008112B7" w:rsidRPr="003F7F9A" w:rsidTr="00707218">
        <w:trPr>
          <w:trHeight w:hRule="exact" w:val="874"/>
        </w:trPr>
        <w:tc>
          <w:tcPr>
            <w:tcW w:w="167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112B7" w:rsidRDefault="008112B7"/>
        </w:tc>
        <w:tc>
          <w:tcPr>
            <w:tcW w:w="132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Персонал, медработники.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 w:rsidP="00E16468">
            <w:pPr>
              <w:pStyle w:val="TableParagraph"/>
              <w:spacing w:before="8" w:line="250" w:lineRule="auto"/>
              <w:ind w:left="94" w:right="364" w:hanging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Оказание помощи пассажиру для транспортировки в медучреждение.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50" w:lineRule="auto"/>
              <w:ind w:left="95" w:right="1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Мед. маска, халат</w:t>
            </w:r>
          </w:p>
          <w:p w:rsidR="008112B7" w:rsidRPr="003F7F9A" w:rsidRDefault="00941C19">
            <w:pPr>
              <w:pStyle w:val="TableParagraph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Перчатки</w:t>
            </w:r>
          </w:p>
          <w:p w:rsidR="008112B7" w:rsidRPr="003F7F9A" w:rsidRDefault="00941C19">
            <w:pPr>
              <w:pStyle w:val="TableParagraph"/>
              <w:spacing w:before="6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 xml:space="preserve">Защита глаз </w:t>
            </w:r>
          </w:p>
        </w:tc>
      </w:tr>
      <w:tr w:rsidR="008112B7" w:rsidRPr="003F7F9A" w:rsidTr="00707218">
        <w:trPr>
          <w:trHeight w:hRule="exact" w:val="1523"/>
        </w:trPr>
        <w:tc>
          <w:tcPr>
            <w:tcW w:w="1672" w:type="dxa"/>
            <w:vMerge/>
            <w:tcBorders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112B7" w:rsidRPr="003F7F9A" w:rsidRDefault="008112B7">
            <w:pPr>
              <w:rPr>
                <w:lang w:val="ru-RU"/>
              </w:rPr>
            </w:pPr>
          </w:p>
        </w:tc>
        <w:tc>
          <w:tcPr>
            <w:tcW w:w="13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Уборщики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6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Уборка помещений для изоляции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6" w:line="253" w:lineRule="auto"/>
              <w:ind w:left="95" w:right="863" w:hanging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Мед. маска, халат</w:t>
            </w:r>
          </w:p>
          <w:p w:rsidR="008112B7" w:rsidRPr="003F7F9A" w:rsidRDefault="00941C19">
            <w:pPr>
              <w:pStyle w:val="TableParagraph"/>
              <w:spacing w:line="205" w:lineRule="exact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Прочные перчатки</w:t>
            </w:r>
          </w:p>
          <w:p w:rsidR="008112B7" w:rsidRPr="003F7F9A" w:rsidRDefault="00941C19">
            <w:pPr>
              <w:pStyle w:val="TableParagraph"/>
              <w:spacing w:before="9" w:line="250" w:lineRule="auto"/>
              <w:ind w:left="95" w:right="1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Защита глаз (при наличии риска образования брызг из орг. веществ или химикатов).</w:t>
            </w:r>
          </w:p>
          <w:p w:rsidR="008112B7" w:rsidRPr="003F7F9A" w:rsidRDefault="00941C19">
            <w:pPr>
              <w:pStyle w:val="TableParagraph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Ботинки или закрытая рабочая обувь</w:t>
            </w:r>
          </w:p>
        </w:tc>
      </w:tr>
      <w:tr w:rsidR="008112B7" w:rsidRPr="003F7F9A" w:rsidTr="00707218">
        <w:trPr>
          <w:trHeight w:hRule="exact" w:val="875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8112B7" w:rsidRPr="003F7F9A" w:rsidRDefault="00941C19">
            <w:pPr>
              <w:pStyle w:val="TableParagraph"/>
              <w:spacing w:before="8" w:line="250" w:lineRule="auto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lastRenderedPageBreak/>
              <w:t>Карета скорой помощи или транспортное средство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Медицинские работники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 w:rsidP="00EE1BC2">
            <w:pPr>
              <w:pStyle w:val="TableParagraph"/>
              <w:spacing w:before="8" w:line="250" w:lineRule="auto"/>
              <w:ind w:left="94" w:right="184" w:hanging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Транспортировка пациентов с подозрениями на COVID-19 в лечебно-диагностическ</w:t>
            </w:r>
            <w:r w:rsidR="00EE1BC2">
              <w:rPr>
                <w:rFonts w:ascii="Times New Roman" w:hAnsi="Times New Roman"/>
                <w:sz w:val="18"/>
                <w:lang w:val="ru"/>
              </w:rPr>
              <w:t>ие</w:t>
            </w:r>
            <w:r>
              <w:rPr>
                <w:rFonts w:ascii="Times New Roman" w:hAnsi="Times New Roman"/>
                <w:sz w:val="18"/>
                <w:lang w:val="ru"/>
              </w:rPr>
              <w:t xml:space="preserve"> учреждени</w:t>
            </w:r>
            <w:r w:rsidR="00EE1BC2">
              <w:rPr>
                <w:rFonts w:ascii="Times New Roman" w:hAnsi="Times New Roman"/>
                <w:sz w:val="18"/>
                <w:lang w:val="ru"/>
              </w:rPr>
              <w:t>я</w:t>
            </w:r>
            <w:r>
              <w:rPr>
                <w:rFonts w:ascii="Times New Roman" w:hAnsi="Times New Roman"/>
                <w:sz w:val="18"/>
                <w:lang w:val="ru"/>
              </w:rPr>
              <w:t>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50" w:lineRule="auto"/>
              <w:ind w:left="95" w:right="12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Мед. маска, халаты, перчатки</w:t>
            </w:r>
          </w:p>
          <w:p w:rsidR="008112B7" w:rsidRPr="003F7F9A" w:rsidRDefault="00941C19">
            <w:pPr>
              <w:pStyle w:val="TableParagraph"/>
              <w:spacing w:before="2" w:line="205" w:lineRule="exact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 xml:space="preserve">Защита глаз </w:t>
            </w:r>
          </w:p>
        </w:tc>
      </w:tr>
      <w:tr w:rsidR="008112B7" w:rsidTr="00707218">
        <w:trPr>
          <w:trHeight w:val="973"/>
        </w:trPr>
        <w:tc>
          <w:tcPr>
            <w:tcW w:w="167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112B7" w:rsidRPr="003F7F9A" w:rsidRDefault="008112B7">
            <w:pPr>
              <w:rPr>
                <w:lang w:val="ru-RU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Водитель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 w:line="250" w:lineRule="auto"/>
              <w:ind w:left="94" w:right="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  <w:t>Участвующий лишь в осуществлении транспортировки пациента с подозрениями на инфекцию COVID-19, в условиях изоляции кабины водителя от пациента COVID-19.</w:t>
            </w:r>
          </w:p>
          <w:p w:rsidR="008112B7" w:rsidRDefault="00941C19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 xml:space="preserve"> 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50" w:lineRule="auto"/>
              <w:ind w:left="95" w:right="18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Соблюдение расстояния как минимум в 1 м.</w:t>
            </w:r>
          </w:p>
          <w:p w:rsidR="008112B7" w:rsidRDefault="00941C19">
            <w:pPr>
              <w:pStyle w:val="TableParagraph"/>
              <w:spacing w:line="205" w:lineRule="exact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СИЗ не требуются</w:t>
            </w:r>
          </w:p>
        </w:tc>
      </w:tr>
      <w:tr w:rsidR="008112B7" w:rsidRPr="003F7F9A" w:rsidTr="00707218">
        <w:trPr>
          <w:trHeight w:hRule="exact" w:val="726"/>
        </w:trPr>
        <w:tc>
          <w:tcPr>
            <w:tcW w:w="167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112B7" w:rsidRDefault="008112B7"/>
        </w:tc>
        <w:tc>
          <w:tcPr>
            <w:tcW w:w="1320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8112B7" w:rsidRDefault="008112B7"/>
        </w:tc>
        <w:tc>
          <w:tcPr>
            <w:tcW w:w="341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 w:line="250" w:lineRule="auto"/>
              <w:ind w:left="94" w:right="1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Оказание помощи с посадкой и высадкой пациента с подозрением на инфекцию COVID-19.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50" w:lineRule="auto"/>
              <w:ind w:left="95" w:right="12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Мед. маска, халаты, перчатки</w:t>
            </w:r>
          </w:p>
          <w:p w:rsidR="008112B7" w:rsidRPr="003F7F9A" w:rsidRDefault="00941C19">
            <w:pPr>
              <w:pStyle w:val="TableParagraph"/>
              <w:spacing w:line="205" w:lineRule="exact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 xml:space="preserve">Защита глаз </w:t>
            </w:r>
          </w:p>
        </w:tc>
      </w:tr>
      <w:tr w:rsidR="008112B7" w:rsidTr="00707218">
        <w:trPr>
          <w:trHeight w:hRule="exact" w:val="898"/>
        </w:trPr>
        <w:tc>
          <w:tcPr>
            <w:tcW w:w="167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112B7" w:rsidRPr="003F7F9A" w:rsidRDefault="008112B7">
            <w:pPr>
              <w:rPr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8112B7">
            <w:pPr>
              <w:rPr>
                <w:lang w:val="ru-RU"/>
              </w:rPr>
            </w:pP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51" w:lineRule="auto"/>
              <w:ind w:left="94" w:right="11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  <w:t>Нет прямого контакта с пациентом с подозрением на COVID-19, но отсутствует изоляция кабины водителя от помещения для пациента.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Мед. маска</w:t>
            </w:r>
          </w:p>
        </w:tc>
      </w:tr>
      <w:tr w:rsidR="008112B7" w:rsidRPr="003F7F9A" w:rsidTr="00707218">
        <w:trPr>
          <w:trHeight w:hRule="exact" w:val="903"/>
        </w:trPr>
        <w:tc>
          <w:tcPr>
            <w:tcW w:w="167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112B7" w:rsidRDefault="008112B7"/>
        </w:tc>
        <w:tc>
          <w:tcPr>
            <w:tcW w:w="13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50" w:lineRule="auto"/>
              <w:ind w:left="97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Пациент с подозрением на инфекцию COVID-19.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112B7" w:rsidRPr="003F7F9A" w:rsidRDefault="00941C19" w:rsidP="00EE1BC2">
            <w:pPr>
              <w:pStyle w:val="TableParagraph"/>
              <w:spacing w:before="8" w:line="250" w:lineRule="auto"/>
              <w:ind w:left="94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Перевозка в лечебно-диагностическ</w:t>
            </w:r>
            <w:r w:rsidR="00EE1BC2">
              <w:rPr>
                <w:rFonts w:ascii="Times New Roman" w:hAnsi="Times New Roman"/>
                <w:sz w:val="18"/>
                <w:lang w:val="ru"/>
              </w:rPr>
              <w:t>ие</w:t>
            </w:r>
            <w:r>
              <w:rPr>
                <w:rFonts w:ascii="Times New Roman" w:hAnsi="Times New Roman"/>
                <w:sz w:val="18"/>
                <w:lang w:val="ru"/>
              </w:rPr>
              <w:t xml:space="preserve"> учреждени</w:t>
            </w:r>
            <w:r w:rsidR="00EE1BC2">
              <w:rPr>
                <w:rFonts w:ascii="Times New Roman" w:hAnsi="Times New Roman"/>
                <w:sz w:val="18"/>
                <w:lang w:val="ru"/>
              </w:rPr>
              <w:t>я</w:t>
            </w:r>
            <w:r>
              <w:rPr>
                <w:rFonts w:ascii="Times New Roman" w:hAnsi="Times New Roman"/>
                <w:sz w:val="18"/>
                <w:lang w:val="ru"/>
              </w:rPr>
              <w:t>.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Мед. маска, если пациент в состоянии ее использовать.</w:t>
            </w:r>
          </w:p>
        </w:tc>
      </w:tr>
      <w:tr w:rsidR="008112B7" w:rsidRPr="003F7F9A" w:rsidTr="00707218">
        <w:trPr>
          <w:trHeight w:hRule="exact" w:val="1523"/>
        </w:trPr>
        <w:tc>
          <w:tcPr>
            <w:tcW w:w="1672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112B7" w:rsidRPr="003F7F9A" w:rsidRDefault="008112B7">
            <w:pPr>
              <w:rPr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Уборщики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 w:rsidP="00EE1BC2">
            <w:pPr>
              <w:pStyle w:val="TableParagraph"/>
              <w:spacing w:before="8" w:line="250" w:lineRule="auto"/>
              <w:ind w:left="94" w:right="11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Уборка после и между перевозками пациентов с подозрениями на COVID-19 в лечебно-диагностическ</w:t>
            </w:r>
            <w:r w:rsidR="00EE1BC2">
              <w:rPr>
                <w:rFonts w:ascii="Times New Roman" w:hAnsi="Times New Roman"/>
                <w:sz w:val="18"/>
                <w:lang w:val="ru"/>
              </w:rPr>
              <w:t>ие</w:t>
            </w:r>
            <w:r>
              <w:rPr>
                <w:rFonts w:ascii="Times New Roman" w:hAnsi="Times New Roman"/>
                <w:sz w:val="18"/>
                <w:lang w:val="ru"/>
              </w:rPr>
              <w:t xml:space="preserve"> учреждени</w:t>
            </w:r>
            <w:r w:rsidR="00EE1BC2">
              <w:rPr>
                <w:rFonts w:ascii="Times New Roman" w:hAnsi="Times New Roman"/>
                <w:sz w:val="18"/>
                <w:lang w:val="ru"/>
              </w:rPr>
              <w:t>я</w:t>
            </w:r>
            <w:r>
              <w:rPr>
                <w:rFonts w:ascii="Times New Roman" w:hAnsi="Times New Roman"/>
                <w:sz w:val="18"/>
                <w:lang w:val="ru"/>
              </w:rPr>
              <w:t>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47" w:lineRule="auto"/>
              <w:ind w:left="95" w:right="1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Мед. маска, халат</w:t>
            </w:r>
          </w:p>
          <w:p w:rsidR="008112B7" w:rsidRPr="003F7F9A" w:rsidRDefault="00941C19">
            <w:pPr>
              <w:pStyle w:val="TableParagraph"/>
              <w:spacing w:before="2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Прочные перчатки</w:t>
            </w:r>
          </w:p>
          <w:p w:rsidR="008112B7" w:rsidRPr="003F7F9A" w:rsidRDefault="00941C19">
            <w:pPr>
              <w:pStyle w:val="TableParagraph"/>
              <w:spacing w:before="11" w:line="250" w:lineRule="auto"/>
              <w:ind w:left="95" w:right="1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 xml:space="preserve">Защита глаз (при наличии риска образования брызг </w:t>
            </w:r>
            <w:proofErr w:type="gramStart"/>
            <w:r>
              <w:rPr>
                <w:rFonts w:ascii="Times New Roman" w:hAnsi="Times New Roman"/>
                <w:sz w:val="18"/>
                <w:lang w:val="ru"/>
              </w:rPr>
              <w:t>из орган</w:t>
            </w:r>
            <w:proofErr w:type="gramEnd"/>
            <w:r>
              <w:rPr>
                <w:rFonts w:ascii="Times New Roman" w:hAnsi="Times New Roman"/>
                <w:sz w:val="18"/>
                <w:lang w:val="ru"/>
              </w:rPr>
              <w:t>. веществ или химикатов).</w:t>
            </w:r>
          </w:p>
          <w:p w:rsidR="008112B7" w:rsidRPr="003F7F9A" w:rsidRDefault="00941C19">
            <w:pPr>
              <w:pStyle w:val="TableParagraph"/>
              <w:spacing w:line="205" w:lineRule="exact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Ботинки или закрытая рабочая обувь</w:t>
            </w:r>
          </w:p>
        </w:tc>
      </w:tr>
    </w:tbl>
    <w:p w:rsidR="008112B7" w:rsidRPr="003F7F9A" w:rsidRDefault="008112B7">
      <w:pPr>
        <w:spacing w:before="8" w:line="140" w:lineRule="atLeast"/>
        <w:rPr>
          <w:rFonts w:ascii="Arial Narrow" w:eastAsia="Arial Narrow" w:hAnsi="Arial Narrow" w:cs="Arial Narrow"/>
          <w:sz w:val="12"/>
          <w:szCs w:val="12"/>
          <w:lang w:val="ru-RU"/>
        </w:rPr>
      </w:pPr>
    </w:p>
    <w:p w:rsidR="008112B7" w:rsidRPr="003F7F9A" w:rsidRDefault="008112B7">
      <w:pPr>
        <w:jc w:val="center"/>
        <w:rPr>
          <w:rFonts w:ascii="Arial Narrow" w:eastAsia="Arial Narrow" w:hAnsi="Arial Narrow" w:cs="Arial Narrow"/>
          <w:sz w:val="17"/>
          <w:szCs w:val="17"/>
          <w:lang w:val="ru-RU"/>
        </w:rPr>
        <w:sectPr w:rsidR="008112B7" w:rsidRPr="003F7F9A" w:rsidSect="00E16468">
          <w:type w:val="continuous"/>
          <w:pgSz w:w="12240" w:h="15840"/>
          <w:pgMar w:top="440" w:right="1100" w:bottom="360" w:left="1100" w:header="720" w:footer="720" w:gutter="0"/>
          <w:cols w:space="720"/>
        </w:sectPr>
      </w:pPr>
    </w:p>
    <w:p w:rsidR="008112B7" w:rsidRPr="003F7F9A" w:rsidRDefault="008112B7">
      <w:pPr>
        <w:spacing w:before="64"/>
        <w:ind w:left="3791"/>
        <w:rPr>
          <w:rFonts w:ascii="Arial Narrow" w:eastAsia="Arial Narrow" w:hAnsi="Arial Narrow" w:cs="Arial Narrow"/>
          <w:sz w:val="17"/>
          <w:szCs w:val="17"/>
          <w:lang w:val="ru-RU"/>
        </w:rPr>
      </w:pPr>
    </w:p>
    <w:p w:rsidR="008112B7" w:rsidRPr="003F7F9A" w:rsidRDefault="008112B7">
      <w:pPr>
        <w:spacing w:before="8" w:line="200" w:lineRule="atLeast"/>
        <w:rPr>
          <w:rFonts w:ascii="Arial Narrow" w:eastAsia="Arial Narrow" w:hAnsi="Arial Narrow" w:cs="Arial Narrow"/>
          <w:sz w:val="17"/>
          <w:szCs w:val="17"/>
          <w:lang w:val="ru-RU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092"/>
        <w:gridCol w:w="1760"/>
        <w:gridCol w:w="2420"/>
        <w:gridCol w:w="3564"/>
      </w:tblGrid>
      <w:tr w:rsidR="008112B7" w:rsidRPr="003F7F9A" w:rsidTr="00C522CB">
        <w:trPr>
          <w:trHeight w:hRule="exact" w:val="226"/>
        </w:trPr>
        <w:tc>
          <w:tcPr>
            <w:tcW w:w="9836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line="216" w:lineRule="exact"/>
              <w:ind w:left="9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 xml:space="preserve">Особые меры предосторожности для групп быстрого реагирования, помогающих в </w:t>
            </w:r>
            <w:proofErr w:type="spellStart"/>
            <w:r>
              <w:rPr>
                <w:rFonts w:ascii="Times New Roman" w:hAnsi="Times New Roman"/>
                <w:sz w:val="18"/>
                <w:lang w:val="ru"/>
              </w:rPr>
              <w:t>скрининговой</w:t>
            </w:r>
            <w:proofErr w:type="spellEnd"/>
            <w:r>
              <w:rPr>
                <w:rFonts w:ascii="Times New Roman" w:hAnsi="Times New Roman"/>
                <w:sz w:val="18"/>
                <w:lang w:val="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lang w:val="ru"/>
              </w:rPr>
              <w:t>работе</w:t>
            </w:r>
            <w:r w:rsidRPr="00E16468">
              <w:rPr>
                <w:rFonts w:ascii="Times New Roman" w:hAnsi="Times New Roman"/>
                <w:sz w:val="16"/>
                <w:vertAlign w:val="superscript"/>
                <w:lang w:val="ru"/>
              </w:rPr>
              <w:t>d</w:t>
            </w:r>
            <w:proofErr w:type="spellEnd"/>
          </w:p>
        </w:tc>
      </w:tr>
      <w:tr w:rsidR="008112B7" w:rsidTr="00C522CB">
        <w:trPr>
          <w:trHeight w:hRule="exact" w:val="226"/>
        </w:trPr>
        <w:tc>
          <w:tcPr>
            <w:tcW w:w="9836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Социальная среда</w:t>
            </w:r>
          </w:p>
        </w:tc>
      </w:tr>
      <w:tr w:rsidR="008112B7" w:rsidTr="00E16468">
        <w:trPr>
          <w:trHeight w:hRule="exact" w:val="1521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8112B7" w:rsidRDefault="00941C19">
            <w:pPr>
              <w:pStyle w:val="TableParagraph"/>
              <w:spacing w:before="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Где угодно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</w:tcPr>
          <w:p w:rsidR="008112B7" w:rsidRDefault="00941C19">
            <w:pPr>
              <w:pStyle w:val="TableParagraph"/>
              <w:spacing w:before="8" w:line="247" w:lineRule="auto"/>
              <w:ind w:left="97" w:right="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Следователи групп быстрого реагирования.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49" w:lineRule="auto"/>
              <w:ind w:left="94" w:right="1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Беседа с пациентами с COVID-19 или подозрениями на COVID-19, или с лицами, с ними контактировавшими.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8" w:line="249" w:lineRule="auto"/>
              <w:ind w:left="95" w:right="18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Без СИЗ, если осуществляется дистанционно (например, по телефону или видеосвязи).</w:t>
            </w:r>
          </w:p>
          <w:p w:rsidR="008112B7" w:rsidRPr="003F7F9A" w:rsidRDefault="008112B7">
            <w:pPr>
              <w:pStyle w:val="TableParagraph"/>
              <w:spacing w:before="20" w:line="200" w:lineRule="atLeast"/>
              <w:rPr>
                <w:rFonts w:ascii="Arial Narrow" w:eastAsia="Arial Narrow" w:hAnsi="Arial Narrow" w:cs="Arial Narrow"/>
                <w:sz w:val="17"/>
                <w:szCs w:val="17"/>
                <w:lang w:val="ru-RU"/>
              </w:rPr>
            </w:pPr>
          </w:p>
          <w:p w:rsidR="008112B7" w:rsidRDefault="00941C19">
            <w:pPr>
              <w:pStyle w:val="TableParagraph"/>
              <w:spacing w:line="250" w:lineRule="auto"/>
              <w:ind w:left="95" w:right="1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Дистанционное собеседование — рекомендуемый метод.</w:t>
            </w:r>
          </w:p>
        </w:tc>
      </w:tr>
      <w:tr w:rsidR="008112B7" w:rsidTr="00E16468">
        <w:trPr>
          <w:trHeight w:hRule="exact" w:val="2379"/>
        </w:trPr>
        <w:tc>
          <w:tcPr>
            <w:tcW w:w="2092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112B7" w:rsidRDefault="008112B7"/>
        </w:tc>
        <w:tc>
          <w:tcPr>
            <w:tcW w:w="1760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8112B7" w:rsidRDefault="008112B7"/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6" w:line="250" w:lineRule="auto"/>
              <w:ind w:left="94" w:right="11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Очная беседа с пациентами с подтвержденной COVID-19 или подозрениями на COVID-19, без прямого контакта.</w:t>
            </w:r>
          </w:p>
        </w:tc>
        <w:tc>
          <w:tcPr>
            <w:tcW w:w="3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6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Мед. маска</w:t>
            </w:r>
          </w:p>
          <w:p w:rsidR="008112B7" w:rsidRPr="003F7F9A" w:rsidRDefault="00941C19">
            <w:pPr>
              <w:pStyle w:val="TableParagraph"/>
              <w:spacing w:before="9" w:line="250" w:lineRule="auto"/>
              <w:ind w:left="95" w:right="18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Соблюдение расстояния как минимум в 1 м.</w:t>
            </w:r>
          </w:p>
          <w:p w:rsidR="008112B7" w:rsidRPr="003F7F9A" w:rsidRDefault="008112B7">
            <w:pPr>
              <w:pStyle w:val="TableParagraph"/>
              <w:spacing w:before="16" w:line="200" w:lineRule="atLeast"/>
              <w:rPr>
                <w:rFonts w:ascii="Arial Narrow" w:eastAsia="Arial Narrow" w:hAnsi="Arial Narrow" w:cs="Arial Narrow"/>
                <w:sz w:val="17"/>
                <w:szCs w:val="17"/>
                <w:lang w:val="ru-RU"/>
              </w:rPr>
            </w:pPr>
          </w:p>
          <w:p w:rsidR="008112B7" w:rsidRPr="003F7F9A" w:rsidRDefault="00941C19">
            <w:pPr>
              <w:pStyle w:val="TableParagraph"/>
              <w:spacing w:line="250" w:lineRule="auto"/>
              <w:ind w:left="95" w:right="9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Собеседование должно проводиться вне дома или на улице, и пациенты с подозрениями на COVID-19, или подтвержденной инфекцией COVID-19, должны носить медицинскую маску,</w:t>
            </w:r>
          </w:p>
          <w:p w:rsidR="008112B7" w:rsidRDefault="00941C19">
            <w:pPr>
              <w:pStyle w:val="TableParagraph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если возможно.</w:t>
            </w:r>
          </w:p>
        </w:tc>
      </w:tr>
      <w:tr w:rsidR="008112B7" w:rsidRPr="003F7F9A" w:rsidTr="00E16468">
        <w:trPr>
          <w:trHeight w:hRule="exact" w:val="3253"/>
        </w:trPr>
        <w:tc>
          <w:tcPr>
            <w:tcW w:w="2092" w:type="dxa"/>
            <w:vMerge/>
            <w:tcBorders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112B7" w:rsidRDefault="008112B7"/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112B7" w:rsidRDefault="008112B7"/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6" w:line="251" w:lineRule="auto"/>
              <w:ind w:left="94" w:right="11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Очная беседа с бессимптомными лицами, контактировавшими с больными COVID-19.</w:t>
            </w:r>
          </w:p>
        </w:tc>
        <w:tc>
          <w:tcPr>
            <w:tcW w:w="356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112B7" w:rsidRPr="003F7F9A" w:rsidRDefault="00941C19">
            <w:pPr>
              <w:pStyle w:val="TableParagraph"/>
              <w:spacing w:before="6" w:line="253" w:lineRule="auto"/>
              <w:ind w:left="95" w:right="18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Соблюдение расстояния как минимум в 1 м.</w:t>
            </w:r>
            <w:r w:rsidR="00E16468">
              <w:rPr>
                <w:rFonts w:ascii="Times New Roman" w:hAnsi="Times New Roman"/>
                <w:sz w:val="18"/>
                <w:lang w:val="ru"/>
              </w:rPr>
              <w:t xml:space="preserve"> </w:t>
            </w:r>
          </w:p>
          <w:p w:rsidR="008112B7" w:rsidRPr="003F7F9A" w:rsidRDefault="00941C19">
            <w:pPr>
              <w:pStyle w:val="TableParagraph"/>
              <w:spacing w:line="205" w:lineRule="exact"/>
              <w:ind w:left="95" w:right="1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СИЗ не требуются</w:t>
            </w:r>
          </w:p>
          <w:p w:rsidR="008112B7" w:rsidRPr="003F7F9A" w:rsidRDefault="008112B7">
            <w:pPr>
              <w:pStyle w:val="TableParagraph"/>
              <w:spacing w:before="3" w:line="220" w:lineRule="atLeast"/>
              <w:rPr>
                <w:rFonts w:ascii="Arial Narrow" w:eastAsia="Arial Narrow" w:hAnsi="Arial Narrow" w:cs="Arial Narrow"/>
                <w:sz w:val="19"/>
                <w:szCs w:val="19"/>
                <w:lang w:val="ru-RU"/>
              </w:rPr>
            </w:pPr>
          </w:p>
          <w:p w:rsidR="008112B7" w:rsidRPr="003F7F9A" w:rsidRDefault="00941C19">
            <w:pPr>
              <w:pStyle w:val="TableParagraph"/>
              <w:spacing w:line="251" w:lineRule="auto"/>
              <w:ind w:left="95" w:right="14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"/>
              </w:rPr>
              <w:t>Собеседование должно проводиться вне дома или на улице. Если нахождение в доме обязательно, необходимо использовать тепловизор для удостоверения в том, что у лица нет температуры, держать расстояние как минимум в 1 метр, и избегать прикосновения к чему бы то ни было в доме.</w:t>
            </w:r>
          </w:p>
        </w:tc>
      </w:tr>
    </w:tbl>
    <w:p w:rsidR="008112B7" w:rsidRPr="003F7F9A" w:rsidRDefault="008112B7">
      <w:pPr>
        <w:spacing w:before="8" w:line="140" w:lineRule="atLeast"/>
        <w:rPr>
          <w:rFonts w:ascii="Arial Narrow" w:eastAsia="Arial Narrow" w:hAnsi="Arial Narrow" w:cs="Arial Narrow"/>
          <w:sz w:val="12"/>
          <w:szCs w:val="12"/>
          <w:lang w:val="ru-RU"/>
        </w:rPr>
      </w:pPr>
    </w:p>
    <w:p w:rsidR="008112B7" w:rsidRPr="003F7F9A" w:rsidRDefault="00941C19">
      <w:pPr>
        <w:pStyle w:val="a3"/>
        <w:spacing w:before="90" w:line="251" w:lineRule="auto"/>
        <w:ind w:right="106"/>
        <w:jc w:val="both"/>
        <w:rPr>
          <w:lang w:val="ru-RU"/>
        </w:rPr>
      </w:pPr>
      <w:r>
        <w:rPr>
          <w:sz w:val="12"/>
          <w:lang w:val="ru"/>
        </w:rPr>
        <w:t xml:space="preserve">a </w:t>
      </w:r>
      <w:proofErr w:type="gramStart"/>
      <w:r>
        <w:rPr>
          <w:lang w:val="ru"/>
        </w:rPr>
        <w:t>В</w:t>
      </w:r>
      <w:proofErr w:type="gramEnd"/>
      <w:r>
        <w:rPr>
          <w:lang w:val="ru"/>
        </w:rPr>
        <w:t xml:space="preserve"> дополнение к использованию подходящих СИЗ, необходимо всегда </w:t>
      </w:r>
      <w:r w:rsidR="00707218">
        <w:rPr>
          <w:lang w:val="ru"/>
        </w:rPr>
        <w:t xml:space="preserve">соблюдать </w:t>
      </w:r>
      <w:r>
        <w:rPr>
          <w:lang w:val="ru"/>
        </w:rPr>
        <w:t xml:space="preserve">частую гигиену рук и респираторную </w:t>
      </w:r>
      <w:r>
        <w:rPr>
          <w:lang w:val="ru"/>
        </w:rPr>
        <w:lastRenderedPageBreak/>
        <w:t>гигиену. СИЗ необходимо выбрасывать в подходящие для этого мусорные контейнеры после использования, а гигиену рук необходимо проводить до надевания и после снимания СИЗ.</w:t>
      </w:r>
    </w:p>
    <w:p w:rsidR="008112B7" w:rsidRPr="003F7F9A" w:rsidRDefault="00941C19">
      <w:pPr>
        <w:pStyle w:val="a3"/>
        <w:spacing w:before="108" w:line="250" w:lineRule="auto"/>
        <w:ind w:right="109"/>
        <w:jc w:val="both"/>
        <w:rPr>
          <w:lang w:val="ru-RU"/>
        </w:rPr>
      </w:pPr>
      <w:r>
        <w:rPr>
          <w:sz w:val="12"/>
          <w:szCs w:val="12"/>
          <w:lang w:val="ru"/>
        </w:rPr>
        <w:t xml:space="preserve">b </w:t>
      </w:r>
      <w:proofErr w:type="gramStart"/>
      <w:r>
        <w:rPr>
          <w:lang w:val="ru"/>
        </w:rPr>
        <w:t>Необходимо</w:t>
      </w:r>
      <w:proofErr w:type="gramEnd"/>
      <w:r>
        <w:rPr>
          <w:lang w:val="ru"/>
        </w:rPr>
        <w:t xml:space="preserve"> ограничивать число посетителей. Если присутствие посетителей в помещении с больным COVID-19 обязательно, их необходимо проинструктировать о том, как надевать и снимать СИЗ, о проведении гигиены рук до надевания и после снимания СИЗ; это должно осуществляться под надзором медработника.</w:t>
      </w:r>
    </w:p>
    <w:p w:rsidR="008112B7" w:rsidRPr="003F7F9A" w:rsidRDefault="00941C19">
      <w:pPr>
        <w:pStyle w:val="a3"/>
        <w:spacing w:before="99" w:line="249" w:lineRule="auto"/>
        <w:ind w:right="111"/>
        <w:jc w:val="both"/>
        <w:rPr>
          <w:lang w:val="ru-RU"/>
        </w:rPr>
      </w:pPr>
      <w:r>
        <w:rPr>
          <w:sz w:val="12"/>
          <w:lang w:val="ru"/>
        </w:rPr>
        <w:t xml:space="preserve">c </w:t>
      </w:r>
      <w:proofErr w:type="gramStart"/>
      <w:r>
        <w:rPr>
          <w:lang w:val="ru"/>
        </w:rPr>
        <w:t>В</w:t>
      </w:r>
      <w:proofErr w:type="gramEnd"/>
      <w:r>
        <w:rPr>
          <w:lang w:val="ru"/>
        </w:rPr>
        <w:t xml:space="preserve"> данную категорию входит применение бесконтактных термометров, тепловизоров и ограниченного объема наблюдения и расспроса, при этом соблюдая расстояние как минимум в 1 метр.</w:t>
      </w:r>
    </w:p>
    <w:p w:rsidR="008112B7" w:rsidRPr="003F7F9A" w:rsidRDefault="00941C19">
      <w:pPr>
        <w:pStyle w:val="a3"/>
        <w:spacing w:before="109" w:line="250" w:lineRule="auto"/>
        <w:ind w:right="109"/>
        <w:jc w:val="both"/>
        <w:rPr>
          <w:lang w:val="ru-RU"/>
        </w:rPr>
      </w:pPr>
      <w:r>
        <w:rPr>
          <w:sz w:val="12"/>
          <w:lang w:val="ru"/>
        </w:rPr>
        <w:t xml:space="preserve">d </w:t>
      </w:r>
      <w:proofErr w:type="gramStart"/>
      <w:r>
        <w:rPr>
          <w:lang w:val="ru"/>
        </w:rPr>
        <w:t>Все</w:t>
      </w:r>
      <w:proofErr w:type="gramEnd"/>
      <w:r w:rsidR="00707218">
        <w:rPr>
          <w:lang w:val="ru"/>
        </w:rPr>
        <w:t xml:space="preserve"> </w:t>
      </w:r>
      <w:r>
        <w:rPr>
          <w:lang w:val="ru"/>
        </w:rPr>
        <w:t>члены групп быстрого реагирования должны быть обучены гигиене рук и технике надевания и снимания СИЗ в интересах предупреждения самозаражения.</w:t>
      </w:r>
    </w:p>
    <w:p w:rsidR="008112B7" w:rsidRPr="003F7F9A" w:rsidRDefault="00941C19">
      <w:pPr>
        <w:pStyle w:val="a3"/>
        <w:spacing w:before="113" w:line="250" w:lineRule="auto"/>
        <w:ind w:right="109"/>
        <w:jc w:val="both"/>
        <w:rPr>
          <w:w w:val="105"/>
          <w:lang w:val="ru-RU"/>
        </w:rPr>
      </w:pPr>
      <w:r>
        <w:rPr>
          <w:lang w:val="ru"/>
        </w:rPr>
        <w:t>Спецификации СИЗ доступны в товарных пакетах ВОЗ для новой коронавирусной инфекции (COVID-19), по адресу: https://</w:t>
      </w:r>
      <w:hyperlink r:id="rId8">
        <w:r>
          <w:rPr>
            <w:lang w:val="ru"/>
          </w:rPr>
          <w:t>www.who.int/emergencies/what-we-do/prevention-readiness/disease-commodity-packages/dcp-ncov.pdf?ua=1.</w:t>
        </w:r>
      </w:hyperlink>
    </w:p>
    <w:p w:rsidR="00E00EE2" w:rsidRPr="003F7F9A" w:rsidRDefault="00E00EE2">
      <w:pPr>
        <w:rPr>
          <w:rFonts w:ascii="Times New Roman" w:eastAsia="Times New Roman" w:hAnsi="Times New Roman"/>
          <w:w w:val="105"/>
          <w:sz w:val="18"/>
          <w:szCs w:val="18"/>
          <w:lang w:val="ru-RU"/>
        </w:rPr>
      </w:pPr>
      <w:r>
        <w:rPr>
          <w:lang w:val="ru"/>
        </w:rPr>
        <w:br w:type="page"/>
      </w:r>
    </w:p>
    <w:p w:rsidR="00E00EE2" w:rsidRPr="003F7F9A" w:rsidRDefault="00E00EE2">
      <w:pPr>
        <w:pStyle w:val="a3"/>
        <w:spacing w:before="113" w:line="250" w:lineRule="auto"/>
        <w:ind w:right="109"/>
        <w:jc w:val="both"/>
        <w:rPr>
          <w:lang w:val="ru-RU"/>
        </w:rPr>
      </w:pPr>
    </w:p>
    <w:p w:rsidR="008112B7" w:rsidRPr="003F7F9A" w:rsidRDefault="008112B7">
      <w:pPr>
        <w:spacing w:before="3" w:line="100" w:lineRule="atLeast"/>
        <w:rPr>
          <w:rFonts w:ascii="Times New Roman" w:eastAsia="Times New Roman" w:hAnsi="Times New Roman" w:cs="Times New Roman"/>
          <w:sz w:val="8"/>
          <w:szCs w:val="8"/>
          <w:lang w:val="ru-RU"/>
        </w:rPr>
      </w:pPr>
    </w:p>
    <w:p w:rsidR="008112B7" w:rsidRDefault="00941C19">
      <w:pPr>
        <w:pStyle w:val="1"/>
        <w:jc w:val="both"/>
      </w:pPr>
      <w:r>
        <w:rPr>
          <w:color w:val="008CCD"/>
          <w:lang w:val="ru"/>
        </w:rPr>
        <w:t>Использованные источники</w:t>
      </w:r>
    </w:p>
    <w:p w:rsidR="008112B7" w:rsidRPr="003F7F9A" w:rsidRDefault="00941C19">
      <w:pPr>
        <w:pStyle w:val="a3"/>
        <w:numPr>
          <w:ilvl w:val="0"/>
          <w:numId w:val="1"/>
        </w:numPr>
        <w:tabs>
          <w:tab w:val="left" w:pos="351"/>
        </w:tabs>
        <w:spacing w:before="119" w:line="250" w:lineRule="auto"/>
        <w:ind w:right="188" w:firstLine="0"/>
        <w:rPr>
          <w:lang w:val="ru-RU"/>
        </w:rPr>
      </w:pPr>
      <w:r w:rsidRPr="003F7F9A">
        <w:t>Infection prevention and control of epidemic-and pandemic-prone acute respiratory infections in health care. Geneva</w:t>
      </w:r>
      <w:r w:rsidRPr="003F7F9A">
        <w:rPr>
          <w:lang w:val="ru-RU"/>
        </w:rPr>
        <w:t xml:space="preserve">: </w:t>
      </w:r>
      <w:r w:rsidRPr="003F7F9A">
        <w:t>World</w:t>
      </w:r>
      <w:r w:rsidRPr="003F7F9A">
        <w:rPr>
          <w:lang w:val="ru-RU"/>
        </w:rPr>
        <w:t xml:space="preserve"> </w:t>
      </w:r>
      <w:r w:rsidRPr="003F7F9A">
        <w:t>Health</w:t>
      </w:r>
      <w:r w:rsidRPr="003F7F9A">
        <w:rPr>
          <w:lang w:val="ru-RU"/>
        </w:rPr>
        <w:t xml:space="preserve"> </w:t>
      </w:r>
      <w:r w:rsidRPr="003F7F9A">
        <w:t>Organization</w:t>
      </w:r>
      <w:r w:rsidRPr="003F7F9A">
        <w:rPr>
          <w:lang w:val="ru-RU"/>
        </w:rPr>
        <w:t>; 2014</w:t>
      </w:r>
      <w:r w:rsidR="003F7F9A" w:rsidRPr="003F7F9A">
        <w:rPr>
          <w:lang w:val="ru-RU"/>
        </w:rPr>
        <w:t xml:space="preserve"> </w:t>
      </w:r>
      <w:r w:rsidR="003F7F9A" w:rsidRPr="003F7F9A">
        <w:rPr>
          <w:rFonts w:eastAsiaTheme="minorEastAsia"/>
          <w:lang w:val="ru-RU" w:eastAsia="ja-JP"/>
        </w:rPr>
        <w:t>[</w:t>
      </w:r>
      <w:r w:rsidR="003F7F9A">
        <w:rPr>
          <w:rFonts w:eastAsiaTheme="minorEastAsia"/>
          <w:lang w:val="ru-RU" w:eastAsia="ja-JP"/>
        </w:rPr>
        <w:t>Профилактика и контроль инфекций с эпидемическим и пандемическим потенциалом в системе здравоохранения</w:t>
      </w:r>
      <w:r w:rsidR="003F7F9A" w:rsidRPr="003F7F9A">
        <w:rPr>
          <w:rFonts w:eastAsiaTheme="minorEastAsia"/>
          <w:lang w:val="ru-RU" w:eastAsia="ja-JP"/>
        </w:rPr>
        <w:t>]</w:t>
      </w:r>
      <w:r w:rsidRPr="003F7F9A">
        <w:rPr>
          <w:lang w:val="ru-RU"/>
        </w:rPr>
        <w:t xml:space="preserve"> (</w:t>
      </w:r>
      <w:r w:rsidRPr="003F7F9A">
        <w:rPr>
          <w:color w:val="0000FF"/>
          <w:u w:val="single"/>
        </w:rPr>
        <w:t>https</w:t>
      </w:r>
      <w:r w:rsidRPr="003F7F9A">
        <w:rPr>
          <w:color w:val="0000FF"/>
          <w:u w:val="single"/>
          <w:lang w:val="ru-RU"/>
        </w:rPr>
        <w:t>://</w:t>
      </w:r>
      <w:r w:rsidRPr="003F7F9A">
        <w:rPr>
          <w:color w:val="0000FF"/>
          <w:u w:val="single"/>
        </w:rPr>
        <w:t>apps</w:t>
      </w:r>
      <w:r w:rsidRPr="003F7F9A">
        <w:rPr>
          <w:color w:val="0000FF"/>
          <w:u w:val="single"/>
          <w:lang w:val="ru-RU"/>
        </w:rPr>
        <w:t>.</w:t>
      </w:r>
      <w:r w:rsidRPr="003F7F9A">
        <w:rPr>
          <w:color w:val="0000FF"/>
          <w:u w:val="single"/>
        </w:rPr>
        <w:t>who</w:t>
      </w:r>
      <w:r w:rsidRPr="003F7F9A">
        <w:rPr>
          <w:color w:val="0000FF"/>
          <w:u w:val="single"/>
          <w:lang w:val="ru-RU"/>
        </w:rPr>
        <w:t>.</w:t>
      </w:r>
      <w:proofErr w:type="spellStart"/>
      <w:r w:rsidRPr="003F7F9A">
        <w:rPr>
          <w:color w:val="0000FF"/>
          <w:u w:val="single"/>
        </w:rPr>
        <w:t>int</w:t>
      </w:r>
      <w:proofErr w:type="spellEnd"/>
      <w:r w:rsidRPr="003F7F9A">
        <w:rPr>
          <w:color w:val="0000FF"/>
          <w:u w:val="single"/>
          <w:lang w:val="ru-RU"/>
        </w:rPr>
        <w:t>/</w:t>
      </w:r>
      <w:r w:rsidRPr="003F7F9A">
        <w:rPr>
          <w:color w:val="0000FF"/>
          <w:u w:val="single"/>
        </w:rPr>
        <w:t>iris</w:t>
      </w:r>
      <w:r w:rsidRPr="003F7F9A">
        <w:rPr>
          <w:color w:val="0000FF"/>
          <w:u w:val="single"/>
          <w:lang w:val="ru-RU"/>
        </w:rPr>
        <w:t>/</w:t>
      </w:r>
      <w:proofErr w:type="spellStart"/>
      <w:r w:rsidRPr="003F7F9A">
        <w:rPr>
          <w:color w:val="0000FF"/>
          <w:u w:val="single"/>
        </w:rPr>
        <w:t>bitstream</w:t>
      </w:r>
      <w:proofErr w:type="spellEnd"/>
      <w:r w:rsidRPr="003F7F9A">
        <w:rPr>
          <w:color w:val="0000FF"/>
          <w:u w:val="single"/>
          <w:lang w:val="ru-RU"/>
        </w:rPr>
        <w:t>/</w:t>
      </w:r>
      <w:r w:rsidRPr="003F7F9A">
        <w:rPr>
          <w:color w:val="0000FF"/>
          <w:u w:val="single"/>
        </w:rPr>
        <w:t>handle</w:t>
      </w:r>
      <w:r w:rsidRPr="003F7F9A">
        <w:rPr>
          <w:color w:val="0000FF"/>
          <w:u w:val="single"/>
          <w:lang w:val="ru-RU"/>
        </w:rPr>
        <w:t>/10665/112656/9789241507134_</w:t>
      </w:r>
      <w:proofErr w:type="spellStart"/>
      <w:r w:rsidRPr="003F7F9A">
        <w:rPr>
          <w:color w:val="0000FF"/>
          <w:u w:val="single"/>
        </w:rPr>
        <w:t>eng</w:t>
      </w:r>
      <w:proofErr w:type="spellEnd"/>
      <w:r w:rsidRPr="003F7F9A">
        <w:rPr>
          <w:color w:val="0000FF"/>
          <w:u w:val="single"/>
          <w:lang w:val="ru-RU"/>
        </w:rPr>
        <w:t>.</w:t>
      </w:r>
      <w:r w:rsidRPr="003F7F9A">
        <w:rPr>
          <w:color w:val="0000FF"/>
          <w:u w:val="single"/>
        </w:rPr>
        <w:t>pdf</w:t>
      </w:r>
      <w:r w:rsidRPr="003F7F9A">
        <w:rPr>
          <w:color w:val="0000FF"/>
          <w:u w:val="single"/>
          <w:lang w:val="ru-RU"/>
        </w:rPr>
        <w:t>;</w:t>
      </w:r>
      <w:proofErr w:type="spellStart"/>
      <w:r w:rsidRPr="003F7F9A">
        <w:rPr>
          <w:color w:val="0000FF"/>
          <w:u w:val="single"/>
        </w:rPr>
        <w:t>jsessionid</w:t>
      </w:r>
      <w:proofErr w:type="spellEnd"/>
      <w:r w:rsidRPr="003F7F9A">
        <w:rPr>
          <w:color w:val="0000FF"/>
          <w:u w:val="single"/>
          <w:lang w:val="ru-RU"/>
        </w:rPr>
        <w:t>=</w:t>
      </w:r>
      <w:r w:rsidRPr="003F7F9A">
        <w:rPr>
          <w:color w:val="0000FF"/>
          <w:u w:val="single"/>
        </w:rPr>
        <w:t>BE</w:t>
      </w:r>
      <w:r w:rsidRPr="003F7F9A">
        <w:rPr>
          <w:color w:val="0000FF"/>
          <w:u w:val="single"/>
          <w:lang w:val="ru-RU"/>
        </w:rPr>
        <w:t>25</w:t>
      </w:r>
      <w:r w:rsidRPr="003F7F9A">
        <w:rPr>
          <w:color w:val="0000FF"/>
          <w:u w:val="single"/>
        </w:rPr>
        <w:t>F</w:t>
      </w:r>
      <w:r w:rsidRPr="003F7F9A">
        <w:rPr>
          <w:color w:val="0000FF"/>
          <w:u w:val="single"/>
          <w:lang w:val="ru-RU"/>
        </w:rPr>
        <w:t>8</w:t>
      </w:r>
      <w:r w:rsidRPr="003F7F9A">
        <w:rPr>
          <w:color w:val="0000FF"/>
          <w:u w:val="single"/>
        </w:rPr>
        <w:t>EAA</w:t>
      </w:r>
      <w:r w:rsidRPr="003F7F9A">
        <w:rPr>
          <w:color w:val="0000FF"/>
          <w:u w:val="single"/>
          <w:lang w:val="ru-RU"/>
        </w:rPr>
        <w:t>4</w:t>
      </w:r>
      <w:r w:rsidRPr="003F7F9A">
        <w:rPr>
          <w:color w:val="0000FF"/>
          <w:u w:val="single"/>
        </w:rPr>
        <w:t>F</w:t>
      </w:r>
      <w:r w:rsidRPr="003F7F9A">
        <w:rPr>
          <w:color w:val="0000FF"/>
          <w:u w:val="single"/>
          <w:lang w:val="ru-RU"/>
        </w:rPr>
        <w:t>631126</w:t>
      </w:r>
      <w:r w:rsidRPr="003F7F9A">
        <w:rPr>
          <w:color w:val="0000FF"/>
          <w:u w:val="single"/>
        </w:rPr>
        <w:t>E</w:t>
      </w:r>
      <w:r w:rsidRPr="003F7F9A">
        <w:rPr>
          <w:color w:val="0000FF"/>
          <w:u w:val="single"/>
          <w:lang w:val="ru-RU"/>
        </w:rPr>
        <w:t>78390906</w:t>
      </w:r>
      <w:r w:rsidRPr="003F7F9A">
        <w:rPr>
          <w:color w:val="0000FF"/>
          <w:lang w:val="ru-RU"/>
        </w:rPr>
        <w:t xml:space="preserve"> </w:t>
      </w:r>
      <w:proofErr w:type="gramStart"/>
      <w:r w:rsidRPr="003F7F9A">
        <w:rPr>
          <w:color w:val="0000FF"/>
          <w:u w:val="single"/>
          <w:lang w:val="ru-RU"/>
        </w:rPr>
        <w:t>050313?</w:t>
      </w:r>
      <w:r w:rsidRPr="003F7F9A">
        <w:rPr>
          <w:color w:val="0000FF"/>
          <w:u w:val="single"/>
        </w:rPr>
        <w:t>sequence</w:t>
      </w:r>
      <w:proofErr w:type="gramEnd"/>
      <w:r w:rsidRPr="003F7F9A">
        <w:rPr>
          <w:color w:val="0000FF"/>
          <w:u w:val="single"/>
          <w:lang w:val="ru-RU"/>
        </w:rPr>
        <w:t>=1</w:t>
      </w:r>
      <w:r w:rsidRPr="003F7F9A">
        <w:rPr>
          <w:color w:val="000000"/>
          <w:lang w:val="ru-RU"/>
        </w:rPr>
        <w:t xml:space="preserve">, </w:t>
      </w:r>
      <w:r w:rsidRPr="003F7F9A">
        <w:rPr>
          <w:color w:val="000000"/>
        </w:rPr>
        <w:t>accessed</w:t>
      </w:r>
      <w:r w:rsidRPr="003F7F9A">
        <w:rPr>
          <w:color w:val="000000"/>
          <w:lang w:val="ru-RU"/>
        </w:rPr>
        <w:t xml:space="preserve"> 27 </w:t>
      </w:r>
      <w:r w:rsidRPr="003F7F9A">
        <w:rPr>
          <w:color w:val="000000"/>
        </w:rPr>
        <w:t>February</w:t>
      </w:r>
      <w:r w:rsidRPr="003F7F9A">
        <w:rPr>
          <w:color w:val="000000"/>
          <w:lang w:val="ru-RU"/>
        </w:rPr>
        <w:t xml:space="preserve"> 2020).</w:t>
      </w:r>
    </w:p>
    <w:p w:rsidR="008112B7" w:rsidRPr="003F7F9A" w:rsidRDefault="00941C19">
      <w:pPr>
        <w:pStyle w:val="a3"/>
        <w:numPr>
          <w:ilvl w:val="0"/>
          <w:numId w:val="1"/>
        </w:numPr>
        <w:tabs>
          <w:tab w:val="left" w:pos="338"/>
        </w:tabs>
        <w:spacing w:before="2" w:line="249" w:lineRule="auto"/>
        <w:ind w:right="105" w:firstLine="0"/>
        <w:jc w:val="both"/>
        <w:rPr>
          <w:lang w:val="ru-RU"/>
        </w:rPr>
      </w:pPr>
      <w:r w:rsidRPr="003F7F9A">
        <w:t xml:space="preserve">Telemedicine: opportunities and developments in Member States: report on the second global survey on eHealth. Geneva: World Health Organization; 2009 (Global Observatory for eHealth Series, 2; </w:t>
      </w:r>
      <w:r w:rsidRPr="003F7F9A">
        <w:rPr>
          <w:color w:val="0000FF"/>
          <w:u w:val="single"/>
        </w:rPr>
        <w:t>https://apps.who.int/iris/handle/10665/44497</w:t>
      </w:r>
      <w:r w:rsidRPr="003F7F9A">
        <w:rPr>
          <w:color w:val="000000"/>
        </w:rPr>
        <w:t>, accessed 27 February 2020).</w:t>
      </w:r>
      <w:r w:rsidR="003F7F9A" w:rsidRPr="003F7F9A">
        <w:rPr>
          <w:color w:val="000000"/>
        </w:rPr>
        <w:t xml:space="preserve"> </w:t>
      </w:r>
      <w:r w:rsidR="003F7F9A" w:rsidRPr="003F7F9A">
        <w:rPr>
          <w:rFonts w:eastAsiaTheme="minorEastAsia"/>
          <w:color w:val="000000"/>
          <w:lang w:val="ru-RU" w:eastAsia="ja-JP"/>
        </w:rPr>
        <w:t>[</w:t>
      </w:r>
      <w:r w:rsidR="003F7F9A">
        <w:rPr>
          <w:rFonts w:eastAsiaTheme="minorEastAsia"/>
          <w:color w:val="000000"/>
          <w:lang w:val="ru-RU" w:eastAsia="ja-JP"/>
        </w:rPr>
        <w:t xml:space="preserve">Телемедицина: возможности и нововведения в Странах-членах: отчет о втором глобальном исследовании </w:t>
      </w:r>
      <w:r w:rsidR="003F7F9A">
        <w:rPr>
          <w:rFonts w:eastAsiaTheme="minorEastAsia"/>
          <w:color w:val="000000"/>
          <w:lang w:val="it-IT" w:eastAsia="ja-JP"/>
        </w:rPr>
        <w:t>e</w:t>
      </w:r>
      <w:r w:rsidR="003F7F9A">
        <w:rPr>
          <w:rFonts w:eastAsiaTheme="minorEastAsia"/>
          <w:color w:val="000000"/>
          <w:lang w:val="ru-RU" w:eastAsia="ja-JP"/>
        </w:rPr>
        <w:t>-Здравоохранения</w:t>
      </w:r>
      <w:r w:rsidR="003F7F9A" w:rsidRPr="003F7F9A">
        <w:rPr>
          <w:rFonts w:eastAsiaTheme="minorEastAsia"/>
          <w:color w:val="000000"/>
          <w:lang w:val="ru-RU" w:eastAsia="ja-JP"/>
        </w:rPr>
        <w:t>]</w:t>
      </w:r>
    </w:p>
    <w:p w:rsidR="008112B7" w:rsidRPr="003F7F9A" w:rsidRDefault="00941C19">
      <w:pPr>
        <w:pStyle w:val="a3"/>
        <w:numPr>
          <w:ilvl w:val="0"/>
          <w:numId w:val="1"/>
        </w:numPr>
        <w:tabs>
          <w:tab w:val="left" w:pos="303"/>
        </w:tabs>
        <w:spacing w:before="1" w:line="251" w:lineRule="auto"/>
        <w:ind w:right="646" w:firstLine="0"/>
        <w:rPr>
          <w:lang w:val="ru-RU"/>
        </w:rPr>
      </w:pPr>
      <w:r w:rsidRPr="003F7F9A">
        <w:t xml:space="preserve">Beckman S, </w:t>
      </w:r>
      <w:proofErr w:type="spellStart"/>
      <w:r w:rsidRPr="003F7F9A">
        <w:t>Materna</w:t>
      </w:r>
      <w:proofErr w:type="spellEnd"/>
      <w:r w:rsidRPr="003F7F9A">
        <w:t xml:space="preserve"> B, </w:t>
      </w:r>
      <w:proofErr w:type="spellStart"/>
      <w:r w:rsidRPr="003F7F9A">
        <w:t>Goldmacher</w:t>
      </w:r>
      <w:proofErr w:type="spellEnd"/>
      <w:r w:rsidRPr="003F7F9A">
        <w:t xml:space="preserve"> S, </w:t>
      </w:r>
      <w:proofErr w:type="spellStart"/>
      <w:r w:rsidRPr="003F7F9A">
        <w:t>Zipprich</w:t>
      </w:r>
      <w:proofErr w:type="spellEnd"/>
      <w:r w:rsidRPr="003F7F9A">
        <w:t xml:space="preserve"> J, D’Alessandro M, Novak D, et al. Evaluation of respiratory protection programs and practices in California hospitals during the 2009-2010 H1N1 influenza pandemic. Am J Infect Control. 2013;41(11):1024-31.   </w:t>
      </w:r>
      <w:proofErr w:type="gramStart"/>
      <w:r w:rsidRPr="003F7F9A">
        <w:t>doi:</w:t>
      </w:r>
      <w:r w:rsidRPr="003F7F9A">
        <w:rPr>
          <w:color w:val="0000FF"/>
          <w:u w:val="single"/>
        </w:rPr>
        <w:t>10.1016/j.ajic</w:t>
      </w:r>
      <w:proofErr w:type="gramEnd"/>
      <w:r w:rsidRPr="003F7F9A">
        <w:rPr>
          <w:color w:val="0000FF"/>
          <w:u w:val="single"/>
        </w:rPr>
        <w:t>.2013.05.006</w:t>
      </w:r>
      <w:r w:rsidRPr="003F7F9A">
        <w:rPr>
          <w:color w:val="000000"/>
        </w:rPr>
        <w:t>.</w:t>
      </w:r>
      <w:r w:rsidR="003F7F9A" w:rsidRPr="003F7F9A">
        <w:rPr>
          <w:color w:val="000000"/>
        </w:rPr>
        <w:t xml:space="preserve">  </w:t>
      </w:r>
      <w:r w:rsidR="003F7F9A" w:rsidRPr="003F7F9A">
        <w:rPr>
          <w:rFonts w:eastAsiaTheme="minorEastAsia" w:hint="eastAsia"/>
          <w:color w:val="000000"/>
          <w:lang w:val="ru-RU" w:eastAsia="ja-JP"/>
        </w:rPr>
        <w:t>[</w:t>
      </w:r>
      <w:r w:rsidR="003F7F9A">
        <w:rPr>
          <w:rFonts w:eastAsiaTheme="minorEastAsia"/>
          <w:color w:val="000000"/>
          <w:lang w:val="ru-RU" w:eastAsia="ja-JP"/>
        </w:rPr>
        <w:t xml:space="preserve">Оценка программ и регламентов респираторной защиты в калифорнийских больницах во время пандемии гриппа </w:t>
      </w:r>
      <w:r w:rsidR="003F7F9A">
        <w:rPr>
          <w:rFonts w:eastAsiaTheme="minorEastAsia"/>
          <w:color w:val="000000"/>
          <w:lang w:val="it-IT" w:eastAsia="ja-JP"/>
        </w:rPr>
        <w:t>H</w:t>
      </w:r>
      <w:r w:rsidR="003F7F9A" w:rsidRPr="003F7F9A">
        <w:rPr>
          <w:rFonts w:eastAsiaTheme="minorEastAsia"/>
          <w:color w:val="000000"/>
          <w:lang w:val="ru-RU" w:eastAsia="ja-JP"/>
        </w:rPr>
        <w:t>1</w:t>
      </w:r>
      <w:r w:rsidR="003F7F9A">
        <w:rPr>
          <w:rFonts w:eastAsiaTheme="minorEastAsia"/>
          <w:color w:val="000000"/>
          <w:lang w:val="it-IT" w:eastAsia="ja-JP"/>
        </w:rPr>
        <w:t>N</w:t>
      </w:r>
      <w:r w:rsidR="003F7F9A" w:rsidRPr="003F7F9A">
        <w:rPr>
          <w:rFonts w:eastAsiaTheme="minorEastAsia"/>
          <w:color w:val="000000"/>
          <w:lang w:val="ru-RU" w:eastAsia="ja-JP"/>
        </w:rPr>
        <w:t>1</w:t>
      </w:r>
      <w:r w:rsidR="003F7F9A">
        <w:rPr>
          <w:rFonts w:eastAsiaTheme="minorEastAsia"/>
          <w:color w:val="000000"/>
          <w:lang w:val="ru-RU" w:eastAsia="ja-JP"/>
        </w:rPr>
        <w:t xml:space="preserve"> в 2009–2010</w:t>
      </w:r>
      <w:r w:rsidR="003F7F9A" w:rsidRPr="003F7F9A">
        <w:rPr>
          <w:rFonts w:eastAsiaTheme="minorEastAsia" w:hint="eastAsia"/>
          <w:color w:val="000000"/>
          <w:lang w:val="ru-RU" w:eastAsia="ja-JP"/>
        </w:rPr>
        <w:t>]</w:t>
      </w:r>
    </w:p>
    <w:p w:rsidR="008112B7" w:rsidRPr="003F7F9A" w:rsidRDefault="008112B7">
      <w:pPr>
        <w:spacing w:before="11" w:line="120" w:lineRule="atLeast"/>
        <w:rPr>
          <w:rFonts w:ascii="Arial Narrow" w:eastAsia="Arial Narrow" w:hAnsi="Arial Narrow" w:cs="Arial Narrow"/>
          <w:sz w:val="10"/>
          <w:szCs w:val="10"/>
          <w:lang w:val="ru-RU"/>
        </w:rPr>
      </w:pPr>
    </w:p>
    <w:p w:rsidR="008112B7" w:rsidRPr="003F7F9A" w:rsidRDefault="00941C19">
      <w:pPr>
        <w:pStyle w:val="a3"/>
        <w:numPr>
          <w:ilvl w:val="0"/>
          <w:numId w:val="1"/>
        </w:numPr>
        <w:tabs>
          <w:tab w:val="left" w:pos="303"/>
        </w:tabs>
        <w:spacing w:before="82" w:line="250" w:lineRule="auto"/>
        <w:ind w:right="521" w:firstLine="0"/>
        <w:rPr>
          <w:lang w:val="ru-RU"/>
        </w:rPr>
      </w:pPr>
      <w:r w:rsidRPr="003F7F9A">
        <w:t xml:space="preserve">Janssen L, Zhuang Z, Shaffer R. Criteria for the collection of useful respirator performance data in the workplace. J </w:t>
      </w:r>
      <w:proofErr w:type="spellStart"/>
      <w:r w:rsidRPr="003F7F9A">
        <w:t>Occup</w:t>
      </w:r>
      <w:proofErr w:type="spellEnd"/>
      <w:r w:rsidRPr="003F7F9A">
        <w:t xml:space="preserve"> </w:t>
      </w:r>
      <w:proofErr w:type="gramStart"/>
      <w:r w:rsidRPr="003F7F9A">
        <w:t>E</w:t>
      </w:r>
      <w:proofErr w:type="spellStart"/>
      <w:r>
        <w:rPr>
          <w:lang w:val="ru"/>
        </w:rPr>
        <w:t>nviron</w:t>
      </w:r>
      <w:proofErr w:type="spellEnd"/>
      <w:r>
        <w:rPr>
          <w:lang w:val="ru"/>
        </w:rPr>
        <w:t xml:space="preserve">  </w:t>
      </w:r>
      <w:proofErr w:type="spellStart"/>
      <w:r>
        <w:rPr>
          <w:lang w:val="ru"/>
        </w:rPr>
        <w:t>Hyg</w:t>
      </w:r>
      <w:proofErr w:type="spellEnd"/>
      <w:proofErr w:type="gramEnd"/>
      <w:r>
        <w:rPr>
          <w:lang w:val="ru"/>
        </w:rPr>
        <w:t>.  2014;11(4):218–26.  doi:</w:t>
      </w:r>
      <w:r>
        <w:rPr>
          <w:color w:val="0000FF"/>
          <w:u w:val="single"/>
          <w:lang w:val="ru"/>
        </w:rPr>
        <w:t>10.1080/15459624.2013.852282</w:t>
      </w:r>
      <w:r>
        <w:rPr>
          <w:color w:val="000000"/>
          <w:lang w:val="ru"/>
        </w:rPr>
        <w:t>.</w:t>
      </w:r>
      <w:r w:rsidR="003F7F9A">
        <w:rPr>
          <w:color w:val="000000"/>
          <w:lang w:val="ru"/>
        </w:rPr>
        <w:t xml:space="preserve"> </w:t>
      </w:r>
      <w:r w:rsidR="003F7F9A" w:rsidRPr="003F7F9A">
        <w:rPr>
          <w:rFonts w:eastAsiaTheme="minorEastAsia"/>
          <w:color w:val="000000"/>
          <w:lang w:val="ru-RU" w:eastAsia="ja-JP"/>
        </w:rPr>
        <w:t>[</w:t>
      </w:r>
      <w:r w:rsidR="003F7F9A">
        <w:rPr>
          <w:rFonts w:eastAsiaTheme="minorEastAsia"/>
          <w:color w:val="000000"/>
          <w:lang w:val="ru-RU" w:eastAsia="ja-JP"/>
        </w:rPr>
        <w:t>Критерии сбора полезных данных о рабочих характеристиках респираторов в рабочей среде</w:t>
      </w:r>
      <w:r w:rsidR="003F7F9A" w:rsidRPr="003F7F9A">
        <w:rPr>
          <w:rFonts w:eastAsiaTheme="minorEastAsia"/>
          <w:color w:val="000000"/>
          <w:lang w:val="ru-RU" w:eastAsia="ja-JP"/>
        </w:rPr>
        <w:t>]</w:t>
      </w:r>
    </w:p>
    <w:p w:rsidR="008112B7" w:rsidRPr="0084171B" w:rsidRDefault="00941C19">
      <w:pPr>
        <w:pStyle w:val="a3"/>
        <w:numPr>
          <w:ilvl w:val="0"/>
          <w:numId w:val="1"/>
        </w:numPr>
        <w:tabs>
          <w:tab w:val="left" w:pos="303"/>
        </w:tabs>
        <w:spacing w:before="2" w:line="250" w:lineRule="auto"/>
        <w:ind w:right="197" w:firstLine="0"/>
        <w:rPr>
          <w:lang w:val="ru-RU"/>
        </w:rPr>
      </w:pPr>
      <w:r w:rsidRPr="003F7F9A">
        <w:t xml:space="preserve">Janssen LL, Nelson TJ, </w:t>
      </w:r>
      <w:proofErr w:type="spellStart"/>
      <w:r w:rsidRPr="003F7F9A">
        <w:t>Cuta</w:t>
      </w:r>
      <w:proofErr w:type="spellEnd"/>
      <w:r w:rsidRPr="003F7F9A">
        <w:t xml:space="preserve"> KT. Workplace protection factors for an N95 filtering </w:t>
      </w:r>
      <w:proofErr w:type="spellStart"/>
      <w:r w:rsidRPr="003F7F9A">
        <w:t>facepiece</w:t>
      </w:r>
      <w:proofErr w:type="spellEnd"/>
      <w:r w:rsidRPr="003F7F9A">
        <w:t xml:space="preserve"> respirator. </w:t>
      </w:r>
      <w:r>
        <w:rPr>
          <w:lang w:val="ru"/>
        </w:rPr>
        <w:t xml:space="preserve">J </w:t>
      </w:r>
      <w:proofErr w:type="spellStart"/>
      <w:r>
        <w:rPr>
          <w:lang w:val="ru"/>
        </w:rPr>
        <w:t>Occup</w:t>
      </w:r>
      <w:proofErr w:type="spellEnd"/>
      <w:r>
        <w:rPr>
          <w:lang w:val="ru"/>
        </w:rPr>
        <w:t xml:space="preserve"> </w:t>
      </w:r>
      <w:proofErr w:type="spellStart"/>
      <w:r>
        <w:rPr>
          <w:lang w:val="ru"/>
        </w:rPr>
        <w:t>Environ</w:t>
      </w:r>
      <w:proofErr w:type="spellEnd"/>
      <w:r>
        <w:rPr>
          <w:lang w:val="ru"/>
        </w:rPr>
        <w:t xml:space="preserve"> </w:t>
      </w:r>
      <w:proofErr w:type="spellStart"/>
      <w:r>
        <w:rPr>
          <w:lang w:val="ru"/>
        </w:rPr>
        <w:t>Hyg</w:t>
      </w:r>
      <w:proofErr w:type="spellEnd"/>
      <w:r>
        <w:rPr>
          <w:lang w:val="ru"/>
        </w:rPr>
        <w:t>. 2007;4(9):698–707.   doi:</w:t>
      </w:r>
      <w:r>
        <w:rPr>
          <w:color w:val="0000FF"/>
          <w:u w:val="single"/>
          <w:lang w:val="ru"/>
        </w:rPr>
        <w:t>10.1080/15459620701517764</w:t>
      </w:r>
      <w:r>
        <w:rPr>
          <w:color w:val="000000"/>
          <w:lang w:val="ru"/>
        </w:rPr>
        <w:t>.</w:t>
      </w:r>
      <w:r w:rsidR="003F7F9A">
        <w:rPr>
          <w:color w:val="000000"/>
          <w:lang w:val="ru"/>
        </w:rPr>
        <w:t xml:space="preserve"> </w:t>
      </w:r>
      <w:r w:rsidR="003F7F9A" w:rsidRPr="0084171B">
        <w:rPr>
          <w:rFonts w:eastAsiaTheme="minorEastAsia"/>
          <w:color w:val="000000"/>
          <w:lang w:val="ru-RU" w:eastAsia="ja-JP"/>
        </w:rPr>
        <w:t>[</w:t>
      </w:r>
      <w:r w:rsidR="0084171B">
        <w:rPr>
          <w:rFonts w:eastAsiaTheme="minorEastAsia"/>
          <w:color w:val="000000"/>
          <w:lang w:val="ru-RU" w:eastAsia="ja-JP"/>
        </w:rPr>
        <w:t xml:space="preserve">Факторы защиты на рабочем месте при использовании фильтрующего респиратора </w:t>
      </w:r>
      <w:r w:rsidR="0084171B">
        <w:rPr>
          <w:rFonts w:eastAsiaTheme="minorEastAsia"/>
          <w:color w:val="000000"/>
          <w:lang w:val="it-IT" w:eastAsia="ja-JP"/>
        </w:rPr>
        <w:t>N</w:t>
      </w:r>
      <w:r w:rsidR="0084171B" w:rsidRPr="0084171B">
        <w:rPr>
          <w:rFonts w:eastAsiaTheme="minorEastAsia"/>
          <w:color w:val="000000"/>
          <w:lang w:val="ru-RU" w:eastAsia="ja-JP"/>
        </w:rPr>
        <w:t>95</w:t>
      </w:r>
      <w:r w:rsidR="003F7F9A" w:rsidRPr="0084171B">
        <w:rPr>
          <w:rFonts w:eastAsiaTheme="minorEastAsia"/>
          <w:color w:val="000000"/>
          <w:lang w:val="ru-RU" w:eastAsia="ja-JP"/>
        </w:rPr>
        <w:t>]</w:t>
      </w:r>
    </w:p>
    <w:p w:rsidR="008112B7" w:rsidRDefault="00941C19">
      <w:pPr>
        <w:pStyle w:val="a3"/>
        <w:numPr>
          <w:ilvl w:val="0"/>
          <w:numId w:val="1"/>
        </w:numPr>
        <w:tabs>
          <w:tab w:val="left" w:pos="303"/>
        </w:tabs>
        <w:spacing w:line="250" w:lineRule="auto"/>
        <w:ind w:right="972" w:firstLine="0"/>
      </w:pPr>
      <w:proofErr w:type="spellStart"/>
      <w:r w:rsidRPr="003F7F9A">
        <w:t>Radonovich</w:t>
      </w:r>
      <w:proofErr w:type="spellEnd"/>
      <w:r w:rsidRPr="003F7F9A">
        <w:t xml:space="preserve"> LJ Jr, Cheng J, </w:t>
      </w:r>
      <w:proofErr w:type="spellStart"/>
      <w:r w:rsidRPr="003F7F9A">
        <w:t>Shenal</w:t>
      </w:r>
      <w:proofErr w:type="spellEnd"/>
      <w:r w:rsidRPr="003F7F9A">
        <w:t xml:space="preserve"> BV, Hodgson M, Bender BS. Respirator tolerance in health care workers. </w:t>
      </w:r>
      <w:r>
        <w:rPr>
          <w:lang w:val="ru"/>
        </w:rPr>
        <w:t xml:space="preserve">JAMA. 2009;301(1):36–8.   </w:t>
      </w:r>
      <w:r>
        <w:rPr>
          <w:color w:val="0000FF"/>
          <w:u w:val="single"/>
          <w:lang w:val="ru"/>
        </w:rPr>
        <w:t>doi:10.1001/jama.2008.894</w:t>
      </w:r>
      <w:r>
        <w:rPr>
          <w:color w:val="000000"/>
          <w:lang w:val="ru"/>
        </w:rPr>
        <w:t>.</w:t>
      </w:r>
      <w:r w:rsidR="0084171B">
        <w:rPr>
          <w:color w:val="000000"/>
          <w:lang w:val="ru"/>
        </w:rPr>
        <w:t xml:space="preserve"> </w:t>
      </w:r>
      <w:r w:rsidR="0084171B">
        <w:rPr>
          <w:rFonts w:eastAsiaTheme="minorEastAsia"/>
          <w:color w:val="000000"/>
          <w:lang w:eastAsia="ja-JP"/>
        </w:rPr>
        <w:t>[</w:t>
      </w:r>
      <w:r w:rsidR="0084171B">
        <w:rPr>
          <w:rFonts w:eastAsiaTheme="minorEastAsia"/>
          <w:color w:val="000000"/>
          <w:lang w:val="ru-RU" w:eastAsia="ja-JP"/>
        </w:rPr>
        <w:t>Терпимость к респираторам среди медработников</w:t>
      </w:r>
      <w:r w:rsidR="0084171B">
        <w:rPr>
          <w:rFonts w:eastAsiaTheme="minorEastAsia"/>
          <w:color w:val="000000"/>
          <w:lang w:eastAsia="ja-JP"/>
        </w:rPr>
        <w:t>]</w:t>
      </w:r>
    </w:p>
    <w:p w:rsidR="008112B7" w:rsidRPr="0084171B" w:rsidRDefault="00941C19">
      <w:pPr>
        <w:pStyle w:val="a3"/>
        <w:numPr>
          <w:ilvl w:val="0"/>
          <w:numId w:val="1"/>
        </w:numPr>
        <w:tabs>
          <w:tab w:val="left" w:pos="303"/>
        </w:tabs>
        <w:spacing w:line="250" w:lineRule="auto"/>
        <w:ind w:right="963" w:firstLine="0"/>
        <w:rPr>
          <w:lang w:val="ru-RU"/>
        </w:rPr>
      </w:pPr>
      <w:r w:rsidRPr="003F7F9A">
        <w:t>Home care for patients with suspected novel coronavirus (COVID-19) infection presenting with mild symptoms, and management of their contacts: interim guidance, 4 February 2020. Geneva: World Health Organization; 2020 (WHO/</w:t>
      </w:r>
      <w:proofErr w:type="spellStart"/>
      <w:r w:rsidRPr="003F7F9A">
        <w:t>nCov</w:t>
      </w:r>
      <w:proofErr w:type="spellEnd"/>
      <w:r w:rsidRPr="003F7F9A">
        <w:t>/IPC/</w:t>
      </w:r>
      <w:proofErr w:type="spellStart"/>
      <w:r w:rsidRPr="003F7F9A">
        <w:t>HomeCare</w:t>
      </w:r>
      <w:proofErr w:type="spellEnd"/>
      <w:r w:rsidRPr="003F7F9A">
        <w:t>/2020.</w:t>
      </w:r>
      <w:proofErr w:type="gramStart"/>
      <w:r w:rsidRPr="003F7F9A">
        <w:t xml:space="preserve">2;  </w:t>
      </w:r>
      <w:r w:rsidRPr="003F7F9A">
        <w:rPr>
          <w:color w:val="0000FF"/>
          <w:u w:val="single"/>
        </w:rPr>
        <w:t>https://apps.who.int/iris/handle/10665/331133</w:t>
      </w:r>
      <w:proofErr w:type="gramEnd"/>
      <w:r w:rsidRPr="003F7F9A">
        <w:rPr>
          <w:color w:val="000000"/>
        </w:rPr>
        <w:t>,  accessed  27  February 2019).</w:t>
      </w:r>
      <w:r w:rsidR="0084171B">
        <w:rPr>
          <w:color w:val="000000"/>
        </w:rPr>
        <w:t xml:space="preserve"> </w:t>
      </w:r>
      <w:r w:rsidR="0084171B" w:rsidRPr="0084171B">
        <w:rPr>
          <w:color w:val="000000"/>
          <w:lang w:val="ru-RU"/>
        </w:rPr>
        <w:t>[</w:t>
      </w:r>
      <w:r w:rsidR="0084171B">
        <w:rPr>
          <w:color w:val="000000"/>
          <w:lang w:val="ru-RU"/>
        </w:rPr>
        <w:t xml:space="preserve">Домашний уход за пациентами с подозрениями на новую </w:t>
      </w:r>
      <w:proofErr w:type="spellStart"/>
      <w:r w:rsidR="0084171B">
        <w:rPr>
          <w:color w:val="000000"/>
          <w:lang w:val="ru-RU"/>
        </w:rPr>
        <w:t>коронавирусную</w:t>
      </w:r>
      <w:proofErr w:type="spellEnd"/>
      <w:r w:rsidR="0084171B">
        <w:rPr>
          <w:color w:val="000000"/>
          <w:lang w:val="ru-RU"/>
        </w:rPr>
        <w:t xml:space="preserve"> инфекцию (</w:t>
      </w:r>
      <w:r w:rsidR="0084171B">
        <w:rPr>
          <w:color w:val="000000"/>
          <w:lang w:val="it-IT"/>
        </w:rPr>
        <w:t>COVID</w:t>
      </w:r>
      <w:r w:rsidR="0084171B">
        <w:rPr>
          <w:rFonts w:eastAsiaTheme="minorEastAsia"/>
          <w:color w:val="000000"/>
          <w:lang w:val="ru-RU" w:eastAsia="ja-JP"/>
        </w:rPr>
        <w:t>-19) с легкой симптоматикой, а также работа с их контактами: промежуточное руководство</w:t>
      </w:r>
      <w:r w:rsidR="0084171B" w:rsidRPr="0084171B">
        <w:rPr>
          <w:color w:val="000000"/>
          <w:lang w:val="ru-RU"/>
        </w:rPr>
        <w:t>]</w:t>
      </w:r>
    </w:p>
    <w:p w:rsidR="008112B7" w:rsidRPr="0084171B" w:rsidRDefault="00941C19">
      <w:pPr>
        <w:pStyle w:val="a3"/>
        <w:numPr>
          <w:ilvl w:val="0"/>
          <w:numId w:val="1"/>
        </w:numPr>
        <w:tabs>
          <w:tab w:val="left" w:pos="303"/>
        </w:tabs>
        <w:spacing w:line="250" w:lineRule="auto"/>
        <w:ind w:right="119" w:firstLine="0"/>
        <w:rPr>
          <w:lang w:val="ru-RU"/>
        </w:rPr>
      </w:pPr>
      <w:r w:rsidRPr="003F7F9A">
        <w:t>Advice on the use of masks in the community, during home care and in healthcare settings in the context of the novel coronavirus (2019-nCoV) outbreak: interim guidance, 29 January 2020. Geneva: World Health Organization; 2020 (WHO/</w:t>
      </w:r>
      <w:proofErr w:type="spellStart"/>
      <w:r w:rsidRPr="003F7F9A">
        <w:t>nCov</w:t>
      </w:r>
      <w:proofErr w:type="spellEnd"/>
      <w:r w:rsidRPr="003F7F9A">
        <w:t>/</w:t>
      </w:r>
      <w:proofErr w:type="spellStart"/>
      <w:r w:rsidRPr="003F7F9A">
        <w:t>IPC_Masks</w:t>
      </w:r>
      <w:proofErr w:type="spellEnd"/>
      <w:r w:rsidRPr="003F7F9A">
        <w:t xml:space="preserve">/2020;       </w:t>
      </w:r>
      <w:r w:rsidRPr="003F7F9A">
        <w:rPr>
          <w:color w:val="0000FF"/>
          <w:u w:val="single"/>
        </w:rPr>
        <w:t>https://</w:t>
      </w:r>
      <w:hyperlink r:id="rId9">
        <w:r w:rsidRPr="003F7F9A">
          <w:rPr>
            <w:color w:val="0000FF"/>
            <w:u w:val="single"/>
          </w:rPr>
          <w:t>www.who.int/publications-detail/advice-on-the-use-of-masks-in-the-community-during-</w:t>
        </w:r>
      </w:hyperlink>
      <w:r w:rsidRPr="003F7F9A">
        <w:rPr>
          <w:color w:val="0000FF"/>
        </w:rPr>
        <w:t xml:space="preserve"> </w:t>
      </w:r>
      <w:r w:rsidRPr="003F7F9A">
        <w:rPr>
          <w:color w:val="0000FF"/>
          <w:u w:val="single"/>
        </w:rPr>
        <w:t>home-care-and-in-healthcare-settings-in-the-context-of-the-novel-coronavirus-(2019-ncov)-outbreak</w:t>
      </w:r>
      <w:r w:rsidRPr="003F7F9A">
        <w:rPr>
          <w:color w:val="000000"/>
        </w:rPr>
        <w:t>,  accessed  27  February  2020).</w:t>
      </w:r>
      <w:r w:rsidR="0084171B" w:rsidRPr="0084171B">
        <w:rPr>
          <w:color w:val="000000"/>
        </w:rPr>
        <w:t xml:space="preserve"> </w:t>
      </w:r>
      <w:r w:rsidR="0084171B" w:rsidRPr="0084171B">
        <w:rPr>
          <w:rFonts w:eastAsiaTheme="minorEastAsia"/>
          <w:color w:val="000000"/>
          <w:lang w:val="ru-RU" w:eastAsia="ja-JP"/>
        </w:rPr>
        <w:t>[</w:t>
      </w:r>
      <w:r w:rsidR="0084171B">
        <w:rPr>
          <w:rFonts w:eastAsiaTheme="minorEastAsia"/>
          <w:color w:val="000000"/>
          <w:lang w:val="ru-RU" w:eastAsia="ja-JP"/>
        </w:rPr>
        <w:t xml:space="preserve">Консультация по применению масок в социальной среде, при уходе на дому и в мед. учреждениях, в контексте вспышки новой </w:t>
      </w:r>
      <w:proofErr w:type="spellStart"/>
      <w:r w:rsidR="0084171B">
        <w:rPr>
          <w:rFonts w:eastAsiaTheme="minorEastAsia"/>
          <w:color w:val="000000"/>
          <w:lang w:val="ru-RU" w:eastAsia="ja-JP"/>
        </w:rPr>
        <w:t>коронавирусной</w:t>
      </w:r>
      <w:proofErr w:type="spellEnd"/>
      <w:r w:rsidR="0084171B">
        <w:rPr>
          <w:rFonts w:eastAsiaTheme="minorEastAsia"/>
          <w:color w:val="000000"/>
          <w:lang w:val="ru-RU" w:eastAsia="ja-JP"/>
        </w:rPr>
        <w:t xml:space="preserve"> инфекции (2019</w:t>
      </w:r>
      <w:r w:rsidR="0084171B" w:rsidRPr="0084171B">
        <w:rPr>
          <w:rFonts w:eastAsiaTheme="minorEastAsia"/>
          <w:color w:val="000000"/>
          <w:lang w:val="ru-RU" w:eastAsia="ja-JP"/>
        </w:rPr>
        <w:t>-</w:t>
      </w:r>
      <w:proofErr w:type="spellStart"/>
      <w:r w:rsidR="0084171B">
        <w:rPr>
          <w:rFonts w:eastAsiaTheme="minorEastAsia"/>
          <w:color w:val="000000"/>
          <w:lang w:eastAsia="ja-JP"/>
        </w:rPr>
        <w:t>nCoV</w:t>
      </w:r>
      <w:proofErr w:type="spellEnd"/>
      <w:r w:rsidR="0084171B" w:rsidRPr="0084171B">
        <w:rPr>
          <w:rFonts w:eastAsiaTheme="minorEastAsia"/>
          <w:color w:val="000000"/>
          <w:lang w:val="ru-RU" w:eastAsia="ja-JP"/>
        </w:rPr>
        <w:t>)</w:t>
      </w:r>
      <w:r w:rsidR="0084171B">
        <w:rPr>
          <w:rFonts w:eastAsiaTheme="minorEastAsia"/>
          <w:color w:val="000000"/>
          <w:lang w:val="ru-RU" w:eastAsia="ja-JP"/>
        </w:rPr>
        <w:t>] промежуточное руководство, 20 января 2020</w:t>
      </w:r>
      <w:r w:rsidR="0084171B" w:rsidRPr="0084171B">
        <w:rPr>
          <w:rFonts w:eastAsiaTheme="minorEastAsia"/>
          <w:color w:val="000000"/>
          <w:lang w:val="ru-RU" w:eastAsia="ja-JP"/>
        </w:rPr>
        <w:t>]</w:t>
      </w:r>
    </w:p>
    <w:p w:rsidR="008112B7" w:rsidRPr="0084171B" w:rsidRDefault="008112B7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8112B7" w:rsidRPr="003F7F9A" w:rsidRDefault="00941C19">
      <w:pPr>
        <w:pStyle w:val="2"/>
        <w:spacing w:before="76" w:line="285" w:lineRule="auto"/>
        <w:ind w:right="188"/>
        <w:rPr>
          <w:lang w:val="ru-RU"/>
        </w:rPr>
      </w:pPr>
      <w:r w:rsidRPr="003F7F9A">
        <w:rPr>
          <w:rFonts w:ascii="Times New Roman" w:hAnsi="Times New Roman"/>
          <w:lang w:val="ru-RU"/>
        </w:rPr>
        <w:t xml:space="preserve">© </w:t>
      </w:r>
      <w:r w:rsidR="003F7F9A" w:rsidRPr="003F7F9A">
        <w:rPr>
          <w:lang w:val="ru-RU"/>
        </w:rPr>
        <w:t>Всемирная</w:t>
      </w:r>
      <w:r w:rsidR="003F7F9A">
        <w:rPr>
          <w:lang w:val="ru-RU"/>
        </w:rPr>
        <w:t xml:space="preserve"> организация здравоохранения, </w:t>
      </w:r>
      <w:r w:rsidRPr="003F7F9A">
        <w:rPr>
          <w:lang w:val="ru-RU"/>
        </w:rPr>
        <w:t>2020.</w:t>
      </w:r>
      <w:r w:rsidR="003F7F9A">
        <w:rPr>
          <w:lang w:val="ru-RU"/>
        </w:rPr>
        <w:t xml:space="preserve"> Некоторые права сохранены</w:t>
      </w:r>
      <w:r w:rsidRPr="003F7F9A">
        <w:rPr>
          <w:lang w:val="ru-RU"/>
        </w:rPr>
        <w:t xml:space="preserve">. </w:t>
      </w:r>
      <w:r w:rsidR="003F7F9A" w:rsidRPr="003F7F9A">
        <w:rPr>
          <w:lang w:val="ru-RU"/>
        </w:rPr>
        <w:t xml:space="preserve">Данная работа распространяется по лицензии </w:t>
      </w:r>
      <w:r w:rsidRPr="003F7F9A">
        <w:rPr>
          <w:color w:val="0000FF"/>
          <w:u w:val="single"/>
        </w:rPr>
        <w:t>CC</w:t>
      </w:r>
      <w:r w:rsidRPr="003F7F9A">
        <w:rPr>
          <w:color w:val="0000FF"/>
          <w:u w:val="single"/>
          <w:lang w:val="ru-RU"/>
        </w:rPr>
        <w:t xml:space="preserve"> </w:t>
      </w:r>
      <w:r w:rsidRPr="003F7F9A">
        <w:rPr>
          <w:color w:val="0000FF"/>
          <w:u w:val="single"/>
        </w:rPr>
        <w:t>BY</w:t>
      </w:r>
      <w:r w:rsidRPr="003F7F9A">
        <w:rPr>
          <w:color w:val="0000FF"/>
          <w:u w:val="single"/>
          <w:lang w:val="ru-RU"/>
        </w:rPr>
        <w:t>-</w:t>
      </w:r>
      <w:r w:rsidRPr="003F7F9A">
        <w:rPr>
          <w:color w:val="0000FF"/>
          <w:u w:val="single"/>
        </w:rPr>
        <w:t>NC</w:t>
      </w:r>
      <w:r w:rsidRPr="003F7F9A">
        <w:rPr>
          <w:color w:val="0000FF"/>
          <w:u w:val="single"/>
          <w:lang w:val="ru-RU"/>
        </w:rPr>
        <w:t>-</w:t>
      </w:r>
      <w:r w:rsidRPr="003F7F9A">
        <w:rPr>
          <w:color w:val="0000FF"/>
          <w:u w:val="single"/>
        </w:rPr>
        <w:t>SA</w:t>
      </w:r>
      <w:r w:rsidRPr="003F7F9A">
        <w:rPr>
          <w:color w:val="0000FF"/>
          <w:u w:val="single"/>
          <w:lang w:val="ru-RU"/>
        </w:rPr>
        <w:t xml:space="preserve"> 3.0 </w:t>
      </w:r>
      <w:r w:rsidRPr="003F7F9A">
        <w:rPr>
          <w:color w:val="0000FF"/>
          <w:u w:val="single"/>
        </w:rPr>
        <w:t>IGO</w:t>
      </w:r>
      <w:r w:rsidRPr="003F7F9A">
        <w:rPr>
          <w:color w:val="000000"/>
          <w:lang w:val="ru-RU"/>
        </w:rPr>
        <w:t>.</w:t>
      </w:r>
    </w:p>
    <w:p w:rsidR="008112B7" w:rsidRPr="003F7F9A" w:rsidRDefault="008112B7">
      <w:pPr>
        <w:spacing w:before="1" w:line="170" w:lineRule="atLeast"/>
        <w:rPr>
          <w:rFonts w:ascii="Calibri" w:eastAsia="Calibri" w:hAnsi="Calibri" w:cs="Calibri"/>
          <w:sz w:val="13"/>
          <w:szCs w:val="13"/>
          <w:lang w:val="ru-RU"/>
        </w:rPr>
      </w:pPr>
    </w:p>
    <w:p w:rsidR="008112B7" w:rsidRPr="003F7F9A" w:rsidRDefault="003F7F9A">
      <w:pPr>
        <w:ind w:left="115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lang w:val="ru-RU"/>
        </w:rPr>
        <w:t>Учетный номер ВОЗ</w:t>
      </w:r>
      <w:r w:rsidR="00941C19" w:rsidRPr="003F7F9A">
        <w:rPr>
          <w:rFonts w:ascii="Times New Roman" w:hAnsi="Times New Roman"/>
          <w:sz w:val="20"/>
          <w:lang w:val="ru-RU"/>
        </w:rPr>
        <w:t xml:space="preserve">: </w:t>
      </w:r>
      <w:r w:rsidR="00941C19" w:rsidRPr="003F7F9A">
        <w:rPr>
          <w:rFonts w:ascii="Times New Roman" w:hAnsi="Times New Roman"/>
          <w:color w:val="0070BF"/>
          <w:sz w:val="20"/>
        </w:rPr>
        <w:t>WHO</w:t>
      </w:r>
      <w:r w:rsidR="00941C19" w:rsidRPr="003F7F9A">
        <w:rPr>
          <w:rFonts w:ascii="Times New Roman" w:hAnsi="Times New Roman"/>
          <w:color w:val="0070BF"/>
          <w:sz w:val="20"/>
          <w:lang w:val="ru-RU"/>
        </w:rPr>
        <w:t>/2019-</w:t>
      </w:r>
      <w:proofErr w:type="spellStart"/>
      <w:r w:rsidR="00941C19" w:rsidRPr="003F7F9A">
        <w:rPr>
          <w:rFonts w:ascii="Times New Roman" w:hAnsi="Times New Roman"/>
          <w:color w:val="0070BF"/>
          <w:sz w:val="20"/>
        </w:rPr>
        <w:t>nCov</w:t>
      </w:r>
      <w:proofErr w:type="spellEnd"/>
      <w:r w:rsidR="00941C19" w:rsidRPr="003F7F9A">
        <w:rPr>
          <w:rFonts w:ascii="Times New Roman" w:hAnsi="Times New Roman"/>
          <w:color w:val="0070BF"/>
          <w:sz w:val="20"/>
          <w:lang w:val="ru-RU"/>
        </w:rPr>
        <w:t>/</w:t>
      </w:r>
      <w:r w:rsidR="00941C19" w:rsidRPr="003F7F9A">
        <w:rPr>
          <w:rFonts w:ascii="Times New Roman" w:hAnsi="Times New Roman"/>
          <w:color w:val="0070BF"/>
          <w:sz w:val="20"/>
        </w:rPr>
        <w:t>IPC</w:t>
      </w:r>
      <w:r w:rsidR="00941C19" w:rsidRPr="003F7F9A">
        <w:rPr>
          <w:rFonts w:ascii="Times New Roman" w:hAnsi="Times New Roman"/>
          <w:color w:val="0070BF"/>
          <w:sz w:val="20"/>
          <w:lang w:val="ru-RU"/>
        </w:rPr>
        <w:t xml:space="preserve"> </w:t>
      </w:r>
      <w:r w:rsidR="00941C19" w:rsidRPr="003F7F9A">
        <w:rPr>
          <w:rFonts w:ascii="Times New Roman" w:hAnsi="Times New Roman"/>
          <w:color w:val="0070BF"/>
          <w:sz w:val="20"/>
        </w:rPr>
        <w:t>PPE</w:t>
      </w:r>
      <w:r w:rsidR="00941C19" w:rsidRPr="003F7F9A">
        <w:rPr>
          <w:rFonts w:ascii="Times New Roman" w:hAnsi="Times New Roman"/>
          <w:color w:val="0070BF"/>
          <w:sz w:val="20"/>
          <w:lang w:val="ru-RU"/>
        </w:rPr>
        <w:t>_</w:t>
      </w:r>
      <w:r w:rsidR="00941C19" w:rsidRPr="003F7F9A">
        <w:rPr>
          <w:rFonts w:ascii="Times New Roman" w:hAnsi="Times New Roman"/>
          <w:color w:val="0070BF"/>
          <w:sz w:val="20"/>
        </w:rPr>
        <w:t>use</w:t>
      </w:r>
      <w:r w:rsidR="00941C19" w:rsidRPr="003F7F9A">
        <w:rPr>
          <w:rFonts w:ascii="Times New Roman" w:hAnsi="Times New Roman"/>
          <w:color w:val="0070BF"/>
          <w:sz w:val="20"/>
          <w:lang w:val="ru-RU"/>
        </w:rPr>
        <w:t>/2020.1</w:t>
      </w:r>
    </w:p>
    <w:p w:rsidR="008112B7" w:rsidRPr="003F7F9A" w:rsidRDefault="008112B7">
      <w:pPr>
        <w:spacing w:before="2" w:line="100" w:lineRule="atLeast"/>
        <w:rPr>
          <w:rFonts w:ascii="Times New Roman" w:eastAsia="Times New Roman" w:hAnsi="Times New Roman" w:cs="Times New Roman"/>
          <w:sz w:val="8"/>
          <w:szCs w:val="8"/>
          <w:lang w:val="ru-RU"/>
        </w:rPr>
      </w:pPr>
    </w:p>
    <w:sectPr w:rsidR="008112B7" w:rsidRPr="003F7F9A" w:rsidSect="00E00EE2">
      <w:type w:val="continuous"/>
      <w:pgSz w:w="12240" w:h="15840"/>
      <w:pgMar w:top="440" w:right="1100" w:bottom="89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7603"/>
    <w:multiLevelType w:val="hybridMultilevel"/>
    <w:tmpl w:val="4C2CA50E"/>
    <w:lvl w:ilvl="0" w:tplc="797A9AA8">
      <w:start w:val="1"/>
      <w:numFmt w:val="bullet"/>
      <w:lvlText w:val="□"/>
      <w:lvlJc w:val="left"/>
      <w:pPr>
        <w:ind w:left="1372" w:hanging="339"/>
      </w:pPr>
      <w:rPr>
        <w:rFonts w:ascii="Times New Roman" w:eastAsia="Times New Roman" w:hAnsi="Times New Roman" w:hint="default"/>
        <w:w w:val="78"/>
        <w:sz w:val="18"/>
        <w:szCs w:val="18"/>
      </w:rPr>
    </w:lvl>
    <w:lvl w:ilvl="1" w:tplc="85941A7A">
      <w:start w:val="1"/>
      <w:numFmt w:val="bullet"/>
      <w:lvlText w:val="•"/>
      <w:lvlJc w:val="left"/>
      <w:pPr>
        <w:ind w:left="1763" w:hanging="339"/>
      </w:pPr>
      <w:rPr>
        <w:rFonts w:hint="default"/>
      </w:rPr>
    </w:lvl>
    <w:lvl w:ilvl="2" w:tplc="2E303E66">
      <w:start w:val="1"/>
      <w:numFmt w:val="bullet"/>
      <w:lvlText w:val="•"/>
      <w:lvlJc w:val="left"/>
      <w:pPr>
        <w:ind w:left="2154" w:hanging="339"/>
      </w:pPr>
      <w:rPr>
        <w:rFonts w:hint="default"/>
      </w:rPr>
    </w:lvl>
    <w:lvl w:ilvl="3" w:tplc="1A9C4984">
      <w:start w:val="1"/>
      <w:numFmt w:val="bullet"/>
      <w:lvlText w:val="•"/>
      <w:lvlJc w:val="left"/>
      <w:pPr>
        <w:ind w:left="2545" w:hanging="339"/>
      </w:pPr>
      <w:rPr>
        <w:rFonts w:hint="default"/>
      </w:rPr>
    </w:lvl>
    <w:lvl w:ilvl="4" w:tplc="A570641A">
      <w:start w:val="1"/>
      <w:numFmt w:val="bullet"/>
      <w:lvlText w:val="•"/>
      <w:lvlJc w:val="left"/>
      <w:pPr>
        <w:ind w:left="2936" w:hanging="339"/>
      </w:pPr>
      <w:rPr>
        <w:rFonts w:hint="default"/>
      </w:rPr>
    </w:lvl>
    <w:lvl w:ilvl="5" w:tplc="97201E42">
      <w:start w:val="1"/>
      <w:numFmt w:val="bullet"/>
      <w:lvlText w:val="•"/>
      <w:lvlJc w:val="left"/>
      <w:pPr>
        <w:ind w:left="3327" w:hanging="339"/>
      </w:pPr>
      <w:rPr>
        <w:rFonts w:hint="default"/>
      </w:rPr>
    </w:lvl>
    <w:lvl w:ilvl="6" w:tplc="2FC02CE6">
      <w:start w:val="1"/>
      <w:numFmt w:val="bullet"/>
      <w:lvlText w:val="•"/>
      <w:lvlJc w:val="left"/>
      <w:pPr>
        <w:ind w:left="3718" w:hanging="339"/>
      </w:pPr>
      <w:rPr>
        <w:rFonts w:hint="default"/>
      </w:rPr>
    </w:lvl>
    <w:lvl w:ilvl="7" w:tplc="F9503960">
      <w:start w:val="1"/>
      <w:numFmt w:val="bullet"/>
      <w:lvlText w:val="•"/>
      <w:lvlJc w:val="left"/>
      <w:pPr>
        <w:ind w:left="4109" w:hanging="339"/>
      </w:pPr>
      <w:rPr>
        <w:rFonts w:hint="default"/>
      </w:rPr>
    </w:lvl>
    <w:lvl w:ilvl="8" w:tplc="989E5D68">
      <w:start w:val="1"/>
      <w:numFmt w:val="bullet"/>
      <w:lvlText w:val="•"/>
      <w:lvlJc w:val="left"/>
      <w:pPr>
        <w:ind w:left="4500" w:hanging="339"/>
      </w:pPr>
      <w:rPr>
        <w:rFonts w:hint="default"/>
      </w:rPr>
    </w:lvl>
  </w:abstractNum>
  <w:abstractNum w:abstractNumId="1" w15:restartNumberingAfterBreak="0">
    <w:nsid w:val="18FF156E"/>
    <w:multiLevelType w:val="hybridMultilevel"/>
    <w:tmpl w:val="A2066AF8"/>
    <w:lvl w:ilvl="0" w:tplc="37F4DC06">
      <w:start w:val="1"/>
      <w:numFmt w:val="bullet"/>
      <w:lvlText w:val="□"/>
      <w:lvlJc w:val="left"/>
      <w:pPr>
        <w:ind w:left="792" w:hanging="339"/>
      </w:pPr>
      <w:rPr>
        <w:rFonts w:ascii="Times New Roman" w:eastAsia="Times New Roman" w:hAnsi="Times New Roman" w:hint="default"/>
        <w:w w:val="78"/>
        <w:sz w:val="18"/>
        <w:szCs w:val="18"/>
      </w:rPr>
    </w:lvl>
    <w:lvl w:ilvl="1" w:tplc="569CF966">
      <w:start w:val="1"/>
      <w:numFmt w:val="bullet"/>
      <w:lvlText w:val="•"/>
      <w:lvlJc w:val="left"/>
      <w:pPr>
        <w:ind w:left="1219" w:hanging="339"/>
      </w:pPr>
      <w:rPr>
        <w:rFonts w:hint="default"/>
      </w:rPr>
    </w:lvl>
    <w:lvl w:ilvl="2" w:tplc="8A86CDC2">
      <w:start w:val="1"/>
      <w:numFmt w:val="bullet"/>
      <w:lvlText w:val="•"/>
      <w:lvlJc w:val="left"/>
      <w:pPr>
        <w:ind w:left="1647" w:hanging="339"/>
      </w:pPr>
      <w:rPr>
        <w:rFonts w:hint="default"/>
      </w:rPr>
    </w:lvl>
    <w:lvl w:ilvl="3" w:tplc="273A3C16">
      <w:start w:val="1"/>
      <w:numFmt w:val="bullet"/>
      <w:lvlText w:val="•"/>
      <w:lvlJc w:val="left"/>
      <w:pPr>
        <w:ind w:left="2075" w:hanging="339"/>
      </w:pPr>
      <w:rPr>
        <w:rFonts w:hint="default"/>
      </w:rPr>
    </w:lvl>
    <w:lvl w:ilvl="4" w:tplc="6A78EDF6">
      <w:start w:val="1"/>
      <w:numFmt w:val="bullet"/>
      <w:lvlText w:val="•"/>
      <w:lvlJc w:val="left"/>
      <w:pPr>
        <w:ind w:left="2503" w:hanging="339"/>
      </w:pPr>
      <w:rPr>
        <w:rFonts w:hint="default"/>
      </w:rPr>
    </w:lvl>
    <w:lvl w:ilvl="5" w:tplc="BB508F96">
      <w:start w:val="1"/>
      <w:numFmt w:val="bullet"/>
      <w:lvlText w:val="•"/>
      <w:lvlJc w:val="left"/>
      <w:pPr>
        <w:ind w:left="2931" w:hanging="339"/>
      </w:pPr>
      <w:rPr>
        <w:rFonts w:hint="default"/>
      </w:rPr>
    </w:lvl>
    <w:lvl w:ilvl="6" w:tplc="FE00DEF4">
      <w:start w:val="1"/>
      <w:numFmt w:val="bullet"/>
      <w:lvlText w:val="•"/>
      <w:lvlJc w:val="left"/>
      <w:pPr>
        <w:ind w:left="3359" w:hanging="339"/>
      </w:pPr>
      <w:rPr>
        <w:rFonts w:hint="default"/>
      </w:rPr>
    </w:lvl>
    <w:lvl w:ilvl="7" w:tplc="F68AA1B4">
      <w:start w:val="1"/>
      <w:numFmt w:val="bullet"/>
      <w:lvlText w:val="•"/>
      <w:lvlJc w:val="left"/>
      <w:pPr>
        <w:ind w:left="3787" w:hanging="339"/>
      </w:pPr>
      <w:rPr>
        <w:rFonts w:hint="default"/>
      </w:rPr>
    </w:lvl>
    <w:lvl w:ilvl="8" w:tplc="2802518A">
      <w:start w:val="1"/>
      <w:numFmt w:val="bullet"/>
      <w:lvlText w:val="•"/>
      <w:lvlJc w:val="left"/>
      <w:pPr>
        <w:ind w:left="4215" w:hanging="339"/>
      </w:pPr>
      <w:rPr>
        <w:rFonts w:hint="default"/>
      </w:rPr>
    </w:lvl>
  </w:abstractNum>
  <w:abstractNum w:abstractNumId="2" w15:restartNumberingAfterBreak="0">
    <w:nsid w:val="53DB52AE"/>
    <w:multiLevelType w:val="hybridMultilevel"/>
    <w:tmpl w:val="3A24F318"/>
    <w:lvl w:ilvl="0" w:tplc="617AE9BC">
      <w:start w:val="1"/>
      <w:numFmt w:val="bullet"/>
      <w:lvlText w:val="□"/>
      <w:lvlJc w:val="left"/>
      <w:pPr>
        <w:ind w:left="710" w:hanging="339"/>
      </w:pPr>
      <w:rPr>
        <w:rFonts w:ascii="Times New Roman" w:eastAsia="Times New Roman" w:hAnsi="Times New Roman" w:hint="default"/>
        <w:w w:val="78"/>
        <w:sz w:val="18"/>
        <w:szCs w:val="18"/>
      </w:rPr>
    </w:lvl>
    <w:lvl w:ilvl="1" w:tplc="90268B3E">
      <w:start w:val="1"/>
      <w:numFmt w:val="bullet"/>
      <w:lvlText w:val="•"/>
      <w:lvlJc w:val="left"/>
      <w:pPr>
        <w:ind w:left="1120" w:hanging="339"/>
      </w:pPr>
      <w:rPr>
        <w:rFonts w:hint="default"/>
      </w:rPr>
    </w:lvl>
    <w:lvl w:ilvl="2" w:tplc="3C505024">
      <w:start w:val="1"/>
      <w:numFmt w:val="bullet"/>
      <w:lvlText w:val="•"/>
      <w:lvlJc w:val="left"/>
      <w:pPr>
        <w:ind w:left="1530" w:hanging="339"/>
      </w:pPr>
      <w:rPr>
        <w:rFonts w:hint="default"/>
      </w:rPr>
    </w:lvl>
    <w:lvl w:ilvl="3" w:tplc="EF08CD60">
      <w:start w:val="1"/>
      <w:numFmt w:val="bullet"/>
      <w:lvlText w:val="•"/>
      <w:lvlJc w:val="left"/>
      <w:pPr>
        <w:ind w:left="1939" w:hanging="339"/>
      </w:pPr>
      <w:rPr>
        <w:rFonts w:hint="default"/>
      </w:rPr>
    </w:lvl>
    <w:lvl w:ilvl="4" w:tplc="8116AD40">
      <w:start w:val="1"/>
      <w:numFmt w:val="bullet"/>
      <w:lvlText w:val="•"/>
      <w:lvlJc w:val="left"/>
      <w:pPr>
        <w:ind w:left="2349" w:hanging="339"/>
      </w:pPr>
      <w:rPr>
        <w:rFonts w:hint="default"/>
      </w:rPr>
    </w:lvl>
    <w:lvl w:ilvl="5" w:tplc="DFD45190">
      <w:start w:val="1"/>
      <w:numFmt w:val="bullet"/>
      <w:lvlText w:val="•"/>
      <w:lvlJc w:val="left"/>
      <w:pPr>
        <w:ind w:left="2759" w:hanging="339"/>
      </w:pPr>
      <w:rPr>
        <w:rFonts w:hint="default"/>
      </w:rPr>
    </w:lvl>
    <w:lvl w:ilvl="6" w:tplc="515A7038">
      <w:start w:val="1"/>
      <w:numFmt w:val="bullet"/>
      <w:lvlText w:val="•"/>
      <w:lvlJc w:val="left"/>
      <w:pPr>
        <w:ind w:left="3169" w:hanging="339"/>
      </w:pPr>
      <w:rPr>
        <w:rFonts w:hint="default"/>
      </w:rPr>
    </w:lvl>
    <w:lvl w:ilvl="7" w:tplc="971A25EE">
      <w:start w:val="1"/>
      <w:numFmt w:val="bullet"/>
      <w:lvlText w:val="•"/>
      <w:lvlJc w:val="left"/>
      <w:pPr>
        <w:ind w:left="3579" w:hanging="339"/>
      </w:pPr>
      <w:rPr>
        <w:rFonts w:hint="default"/>
      </w:rPr>
    </w:lvl>
    <w:lvl w:ilvl="8" w:tplc="6AF235F4">
      <w:start w:val="1"/>
      <w:numFmt w:val="bullet"/>
      <w:lvlText w:val="•"/>
      <w:lvlJc w:val="left"/>
      <w:pPr>
        <w:ind w:left="3989" w:hanging="339"/>
      </w:pPr>
      <w:rPr>
        <w:rFonts w:hint="default"/>
      </w:rPr>
    </w:lvl>
  </w:abstractNum>
  <w:abstractNum w:abstractNumId="3" w15:restartNumberingAfterBreak="0">
    <w:nsid w:val="59F30B9B"/>
    <w:multiLevelType w:val="hybridMultilevel"/>
    <w:tmpl w:val="E6282FF0"/>
    <w:lvl w:ilvl="0" w:tplc="743491E2">
      <w:start w:val="1"/>
      <w:numFmt w:val="decimal"/>
      <w:lvlText w:val="(%1)"/>
      <w:lvlJc w:val="left"/>
      <w:pPr>
        <w:ind w:left="540" w:hanging="339"/>
        <w:jc w:val="right"/>
      </w:pPr>
      <w:rPr>
        <w:rFonts w:ascii="Times New Roman" w:eastAsia="Times New Roman" w:hAnsi="Times New Roman" w:hint="default"/>
        <w:w w:val="103"/>
        <w:sz w:val="18"/>
        <w:szCs w:val="18"/>
      </w:rPr>
    </w:lvl>
    <w:lvl w:ilvl="1" w:tplc="2E7A4FCE">
      <w:start w:val="1"/>
      <w:numFmt w:val="bullet"/>
      <w:lvlText w:val="•"/>
      <w:lvlJc w:val="left"/>
      <w:pPr>
        <w:ind w:left="993" w:hanging="339"/>
      </w:pPr>
      <w:rPr>
        <w:rFonts w:hint="default"/>
      </w:rPr>
    </w:lvl>
    <w:lvl w:ilvl="2" w:tplc="0180EE0A">
      <w:start w:val="1"/>
      <w:numFmt w:val="bullet"/>
      <w:lvlText w:val="•"/>
      <w:lvlJc w:val="left"/>
      <w:pPr>
        <w:ind w:left="1446" w:hanging="339"/>
      </w:pPr>
      <w:rPr>
        <w:rFonts w:hint="default"/>
      </w:rPr>
    </w:lvl>
    <w:lvl w:ilvl="3" w:tplc="9D3EE772">
      <w:start w:val="1"/>
      <w:numFmt w:val="bullet"/>
      <w:lvlText w:val="•"/>
      <w:lvlJc w:val="left"/>
      <w:pPr>
        <w:ind w:left="1899" w:hanging="339"/>
      </w:pPr>
      <w:rPr>
        <w:rFonts w:hint="default"/>
      </w:rPr>
    </w:lvl>
    <w:lvl w:ilvl="4" w:tplc="9B242D08">
      <w:start w:val="1"/>
      <w:numFmt w:val="bullet"/>
      <w:lvlText w:val="•"/>
      <w:lvlJc w:val="left"/>
      <w:pPr>
        <w:ind w:left="2352" w:hanging="339"/>
      </w:pPr>
      <w:rPr>
        <w:rFonts w:hint="default"/>
      </w:rPr>
    </w:lvl>
    <w:lvl w:ilvl="5" w:tplc="0832AAFE">
      <w:start w:val="1"/>
      <w:numFmt w:val="bullet"/>
      <w:lvlText w:val="•"/>
      <w:lvlJc w:val="left"/>
      <w:pPr>
        <w:ind w:left="2805" w:hanging="339"/>
      </w:pPr>
      <w:rPr>
        <w:rFonts w:hint="default"/>
      </w:rPr>
    </w:lvl>
    <w:lvl w:ilvl="6" w:tplc="5A0CDCB0">
      <w:start w:val="1"/>
      <w:numFmt w:val="bullet"/>
      <w:lvlText w:val="•"/>
      <w:lvlJc w:val="left"/>
      <w:pPr>
        <w:ind w:left="3258" w:hanging="339"/>
      </w:pPr>
      <w:rPr>
        <w:rFonts w:hint="default"/>
      </w:rPr>
    </w:lvl>
    <w:lvl w:ilvl="7" w:tplc="D0E225CC">
      <w:start w:val="1"/>
      <w:numFmt w:val="bullet"/>
      <w:lvlText w:val="•"/>
      <w:lvlJc w:val="left"/>
      <w:pPr>
        <w:ind w:left="3712" w:hanging="339"/>
      </w:pPr>
      <w:rPr>
        <w:rFonts w:hint="default"/>
      </w:rPr>
    </w:lvl>
    <w:lvl w:ilvl="8" w:tplc="659478F0">
      <w:start w:val="1"/>
      <w:numFmt w:val="bullet"/>
      <w:lvlText w:val="•"/>
      <w:lvlJc w:val="left"/>
      <w:pPr>
        <w:ind w:left="4165" w:hanging="339"/>
      </w:pPr>
      <w:rPr>
        <w:rFonts w:hint="default"/>
      </w:rPr>
    </w:lvl>
  </w:abstractNum>
  <w:abstractNum w:abstractNumId="4" w15:restartNumberingAfterBreak="0">
    <w:nsid w:val="716C0BE9"/>
    <w:multiLevelType w:val="hybridMultilevel"/>
    <w:tmpl w:val="5D142E0E"/>
    <w:lvl w:ilvl="0" w:tplc="39387CDA">
      <w:start w:val="1"/>
      <w:numFmt w:val="bullet"/>
      <w:lvlText w:val="□"/>
      <w:lvlJc w:val="left"/>
      <w:pPr>
        <w:ind w:left="453" w:hanging="339"/>
      </w:pPr>
      <w:rPr>
        <w:rFonts w:ascii="Times New Roman" w:eastAsia="Times New Roman" w:hAnsi="Times New Roman" w:hint="default"/>
        <w:w w:val="78"/>
        <w:sz w:val="18"/>
        <w:szCs w:val="18"/>
      </w:rPr>
    </w:lvl>
    <w:lvl w:ilvl="1" w:tplc="4A528160">
      <w:start w:val="1"/>
      <w:numFmt w:val="bullet"/>
      <w:lvlText w:val="•"/>
      <w:lvlJc w:val="left"/>
      <w:pPr>
        <w:ind w:left="867" w:hanging="339"/>
      </w:pPr>
      <w:rPr>
        <w:rFonts w:hint="default"/>
      </w:rPr>
    </w:lvl>
    <w:lvl w:ilvl="2" w:tplc="C1069C20">
      <w:start w:val="1"/>
      <w:numFmt w:val="bullet"/>
      <w:lvlText w:val="•"/>
      <w:lvlJc w:val="left"/>
      <w:pPr>
        <w:ind w:left="1281" w:hanging="339"/>
      </w:pPr>
      <w:rPr>
        <w:rFonts w:hint="default"/>
      </w:rPr>
    </w:lvl>
    <w:lvl w:ilvl="3" w:tplc="E598764C">
      <w:start w:val="1"/>
      <w:numFmt w:val="bullet"/>
      <w:lvlText w:val="•"/>
      <w:lvlJc w:val="left"/>
      <w:pPr>
        <w:ind w:left="1695" w:hanging="339"/>
      </w:pPr>
      <w:rPr>
        <w:rFonts w:hint="default"/>
      </w:rPr>
    </w:lvl>
    <w:lvl w:ilvl="4" w:tplc="E332894A">
      <w:start w:val="1"/>
      <w:numFmt w:val="bullet"/>
      <w:lvlText w:val="•"/>
      <w:lvlJc w:val="left"/>
      <w:pPr>
        <w:ind w:left="2108" w:hanging="339"/>
      </w:pPr>
      <w:rPr>
        <w:rFonts w:hint="default"/>
      </w:rPr>
    </w:lvl>
    <w:lvl w:ilvl="5" w:tplc="4BD6D9F2">
      <w:start w:val="1"/>
      <w:numFmt w:val="bullet"/>
      <w:lvlText w:val="•"/>
      <w:lvlJc w:val="left"/>
      <w:pPr>
        <w:ind w:left="2522" w:hanging="339"/>
      </w:pPr>
      <w:rPr>
        <w:rFonts w:hint="default"/>
      </w:rPr>
    </w:lvl>
    <w:lvl w:ilvl="6" w:tplc="D51C540E">
      <w:start w:val="1"/>
      <w:numFmt w:val="bullet"/>
      <w:lvlText w:val="•"/>
      <w:lvlJc w:val="left"/>
      <w:pPr>
        <w:ind w:left="2936" w:hanging="339"/>
      </w:pPr>
      <w:rPr>
        <w:rFonts w:hint="default"/>
      </w:rPr>
    </w:lvl>
    <w:lvl w:ilvl="7" w:tplc="33A83F6E">
      <w:start w:val="1"/>
      <w:numFmt w:val="bullet"/>
      <w:lvlText w:val="•"/>
      <w:lvlJc w:val="left"/>
      <w:pPr>
        <w:ind w:left="3350" w:hanging="339"/>
      </w:pPr>
      <w:rPr>
        <w:rFonts w:hint="default"/>
      </w:rPr>
    </w:lvl>
    <w:lvl w:ilvl="8" w:tplc="E026BB80">
      <w:start w:val="1"/>
      <w:numFmt w:val="bullet"/>
      <w:lvlText w:val="•"/>
      <w:lvlJc w:val="left"/>
      <w:pPr>
        <w:ind w:left="3764" w:hanging="339"/>
      </w:pPr>
      <w:rPr>
        <w:rFonts w:hint="default"/>
      </w:rPr>
    </w:lvl>
  </w:abstractNum>
  <w:abstractNum w:abstractNumId="5" w15:restartNumberingAfterBreak="0">
    <w:nsid w:val="72FD28EA"/>
    <w:multiLevelType w:val="hybridMultilevel"/>
    <w:tmpl w:val="8F46E8F2"/>
    <w:lvl w:ilvl="0" w:tplc="09624CEE">
      <w:start w:val="1"/>
      <w:numFmt w:val="decimal"/>
      <w:lvlText w:val="%1."/>
      <w:lvlJc w:val="left"/>
      <w:pPr>
        <w:ind w:left="115" w:hanging="236"/>
      </w:pPr>
      <w:rPr>
        <w:rFonts w:ascii="Times New Roman" w:eastAsia="Times New Roman" w:hAnsi="Times New Roman" w:hint="default"/>
        <w:w w:val="103"/>
        <w:sz w:val="18"/>
        <w:szCs w:val="18"/>
      </w:rPr>
    </w:lvl>
    <w:lvl w:ilvl="1" w:tplc="D2F0B74A">
      <w:start w:val="1"/>
      <w:numFmt w:val="bullet"/>
      <w:lvlText w:val="•"/>
      <w:lvlJc w:val="left"/>
      <w:pPr>
        <w:ind w:left="1109" w:hanging="236"/>
      </w:pPr>
      <w:rPr>
        <w:rFonts w:hint="default"/>
      </w:rPr>
    </w:lvl>
    <w:lvl w:ilvl="2" w:tplc="10665924">
      <w:start w:val="1"/>
      <w:numFmt w:val="bullet"/>
      <w:lvlText w:val="•"/>
      <w:lvlJc w:val="left"/>
      <w:pPr>
        <w:ind w:left="2104" w:hanging="236"/>
      </w:pPr>
      <w:rPr>
        <w:rFonts w:hint="default"/>
      </w:rPr>
    </w:lvl>
    <w:lvl w:ilvl="3" w:tplc="510A64DA">
      <w:start w:val="1"/>
      <w:numFmt w:val="bullet"/>
      <w:lvlText w:val="•"/>
      <w:lvlJc w:val="left"/>
      <w:pPr>
        <w:ind w:left="3098" w:hanging="236"/>
      </w:pPr>
      <w:rPr>
        <w:rFonts w:hint="default"/>
      </w:rPr>
    </w:lvl>
    <w:lvl w:ilvl="4" w:tplc="8A7E67BE">
      <w:start w:val="1"/>
      <w:numFmt w:val="bullet"/>
      <w:lvlText w:val="•"/>
      <w:lvlJc w:val="left"/>
      <w:pPr>
        <w:ind w:left="4093" w:hanging="236"/>
      </w:pPr>
      <w:rPr>
        <w:rFonts w:hint="default"/>
      </w:rPr>
    </w:lvl>
    <w:lvl w:ilvl="5" w:tplc="7842F92A">
      <w:start w:val="1"/>
      <w:numFmt w:val="bullet"/>
      <w:lvlText w:val="•"/>
      <w:lvlJc w:val="left"/>
      <w:pPr>
        <w:ind w:left="5087" w:hanging="236"/>
      </w:pPr>
      <w:rPr>
        <w:rFonts w:hint="default"/>
      </w:rPr>
    </w:lvl>
    <w:lvl w:ilvl="6" w:tplc="85E64F64">
      <w:start w:val="1"/>
      <w:numFmt w:val="bullet"/>
      <w:lvlText w:val="•"/>
      <w:lvlJc w:val="left"/>
      <w:pPr>
        <w:ind w:left="6082" w:hanging="236"/>
      </w:pPr>
      <w:rPr>
        <w:rFonts w:hint="default"/>
      </w:rPr>
    </w:lvl>
    <w:lvl w:ilvl="7" w:tplc="4246010C">
      <w:start w:val="1"/>
      <w:numFmt w:val="bullet"/>
      <w:lvlText w:val="•"/>
      <w:lvlJc w:val="left"/>
      <w:pPr>
        <w:ind w:left="7076" w:hanging="236"/>
      </w:pPr>
      <w:rPr>
        <w:rFonts w:hint="default"/>
      </w:rPr>
    </w:lvl>
    <w:lvl w:ilvl="8" w:tplc="8FD8F1C6">
      <w:start w:val="1"/>
      <w:numFmt w:val="bullet"/>
      <w:lvlText w:val="•"/>
      <w:lvlJc w:val="left"/>
      <w:pPr>
        <w:ind w:left="8071" w:hanging="236"/>
      </w:pPr>
      <w:rPr>
        <w:rFonts w:hint="default"/>
      </w:rPr>
    </w:lvl>
  </w:abstractNum>
  <w:abstractNum w:abstractNumId="6" w15:restartNumberingAfterBreak="0">
    <w:nsid w:val="78180A0E"/>
    <w:multiLevelType w:val="hybridMultilevel"/>
    <w:tmpl w:val="BF1640BC"/>
    <w:lvl w:ilvl="0" w:tplc="E3F4A464">
      <w:start w:val="1"/>
      <w:numFmt w:val="bullet"/>
      <w:lvlText w:val="□"/>
      <w:lvlJc w:val="left"/>
      <w:pPr>
        <w:ind w:left="961" w:hanging="339"/>
      </w:pPr>
      <w:rPr>
        <w:rFonts w:ascii="Times New Roman" w:eastAsia="Times New Roman" w:hAnsi="Times New Roman" w:hint="default"/>
        <w:w w:val="78"/>
        <w:sz w:val="18"/>
        <w:szCs w:val="18"/>
      </w:rPr>
    </w:lvl>
    <w:lvl w:ilvl="1" w:tplc="FE326432">
      <w:start w:val="1"/>
      <w:numFmt w:val="bullet"/>
      <w:lvlText w:val="•"/>
      <w:lvlJc w:val="left"/>
      <w:pPr>
        <w:ind w:left="1455" w:hanging="339"/>
      </w:pPr>
      <w:rPr>
        <w:rFonts w:hint="default"/>
      </w:rPr>
    </w:lvl>
    <w:lvl w:ilvl="2" w:tplc="5AC2298C">
      <w:start w:val="1"/>
      <w:numFmt w:val="bullet"/>
      <w:lvlText w:val="•"/>
      <w:lvlJc w:val="left"/>
      <w:pPr>
        <w:ind w:left="1948" w:hanging="339"/>
      </w:pPr>
      <w:rPr>
        <w:rFonts w:hint="default"/>
      </w:rPr>
    </w:lvl>
    <w:lvl w:ilvl="3" w:tplc="2ACE83D2">
      <w:start w:val="1"/>
      <w:numFmt w:val="bullet"/>
      <w:lvlText w:val="•"/>
      <w:lvlJc w:val="left"/>
      <w:pPr>
        <w:ind w:left="2442" w:hanging="339"/>
      </w:pPr>
      <w:rPr>
        <w:rFonts w:hint="default"/>
      </w:rPr>
    </w:lvl>
    <w:lvl w:ilvl="4" w:tplc="8A404368">
      <w:start w:val="1"/>
      <w:numFmt w:val="bullet"/>
      <w:lvlText w:val="•"/>
      <w:lvlJc w:val="left"/>
      <w:pPr>
        <w:ind w:left="2935" w:hanging="339"/>
      </w:pPr>
      <w:rPr>
        <w:rFonts w:hint="default"/>
      </w:rPr>
    </w:lvl>
    <w:lvl w:ilvl="5" w:tplc="6032D762">
      <w:start w:val="1"/>
      <w:numFmt w:val="bullet"/>
      <w:lvlText w:val="•"/>
      <w:lvlJc w:val="left"/>
      <w:pPr>
        <w:ind w:left="3429" w:hanging="339"/>
      </w:pPr>
      <w:rPr>
        <w:rFonts w:hint="default"/>
      </w:rPr>
    </w:lvl>
    <w:lvl w:ilvl="6" w:tplc="5FF6D54E">
      <w:start w:val="1"/>
      <w:numFmt w:val="bullet"/>
      <w:lvlText w:val="•"/>
      <w:lvlJc w:val="left"/>
      <w:pPr>
        <w:ind w:left="3922" w:hanging="339"/>
      </w:pPr>
      <w:rPr>
        <w:rFonts w:hint="default"/>
      </w:rPr>
    </w:lvl>
    <w:lvl w:ilvl="7" w:tplc="C524A748">
      <w:start w:val="1"/>
      <w:numFmt w:val="bullet"/>
      <w:lvlText w:val="•"/>
      <w:lvlJc w:val="left"/>
      <w:pPr>
        <w:ind w:left="4416" w:hanging="339"/>
      </w:pPr>
      <w:rPr>
        <w:rFonts w:hint="default"/>
      </w:rPr>
    </w:lvl>
    <w:lvl w:ilvl="8" w:tplc="079EAA1A">
      <w:start w:val="1"/>
      <w:numFmt w:val="bullet"/>
      <w:lvlText w:val="•"/>
      <w:lvlJc w:val="left"/>
      <w:pPr>
        <w:ind w:left="4909" w:hanging="339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112B7"/>
    <w:rsid w:val="00212B62"/>
    <w:rsid w:val="003F7F9A"/>
    <w:rsid w:val="006300CC"/>
    <w:rsid w:val="00707218"/>
    <w:rsid w:val="008112B7"/>
    <w:rsid w:val="0084171B"/>
    <w:rsid w:val="00941C19"/>
    <w:rsid w:val="00AD6DCB"/>
    <w:rsid w:val="00C522CB"/>
    <w:rsid w:val="00C650F3"/>
    <w:rsid w:val="00E00EE2"/>
    <w:rsid w:val="00E16468"/>
    <w:rsid w:val="00E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,"/>
  <w14:docId w14:val="7AC14488"/>
  <w15:docId w15:val="{078C1522-0F42-420F-91BF-0BD05C83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5"/>
      <w:outlineLvl w:val="0"/>
    </w:pPr>
    <w:rPr>
      <w:rFonts w:ascii="Times New Roman" w:eastAsia="Times New Roman" w:hAnsi="Times New Roman"/>
      <w:sz w:val="26"/>
      <w:szCs w:val="26"/>
    </w:rPr>
  </w:style>
  <w:style w:type="paragraph" w:styleId="2">
    <w:name w:val="heading 2"/>
    <w:basedOn w:val="a"/>
    <w:uiPriority w:val="1"/>
    <w:qFormat/>
    <w:pPr>
      <w:ind w:left="115"/>
      <w:outlineLvl w:val="1"/>
    </w:pPr>
    <w:rPr>
      <w:rFonts w:ascii="Calibri" w:eastAsia="Calibri" w:hAnsi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rFonts w:ascii="Times New Roman" w:eastAsia="Times New Roman" w:hAnsi="Times New Roman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int/emergencies/what-we-do/prevention-readiness/disease-commodity-packages/dcp-ncov.pdf?ua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ho.int/csr/resources/publications/putontakeof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ho.int/publications-detail/advice-on-the-use-of-masks-in-the-community-during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3532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Rational use of PPE 2020-02-27e_en_28FEB2020_marissa.docx</vt:lpstr>
    </vt:vector>
  </TitlesOfParts>
  <Company/>
  <LinksUpToDate>false</LinksUpToDate>
  <CharactersWithSpaces>23624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Rational use of PPE 2020-02-27e_en_28FEB2020_marissa.docx</dc:title>
  <dc:creator>santosms</dc:creator>
  <cp:lastModifiedBy>Vadim Pakhutkin</cp:lastModifiedBy>
  <cp:revision>9</cp:revision>
  <dcterms:created xsi:type="dcterms:W3CDTF">2020-03-11T07:36:00Z</dcterms:created>
  <dcterms:modified xsi:type="dcterms:W3CDTF">2020-03-12T17:55:00Z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LastSaved">
    <vt:filetime>2020-03-11T00:00:00Z</vt:filetime>
  </property>
</Properties>
</file>